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24" w:rsidRDefault="006C2E24" w:rsidP="006C2E24">
      <w:pPr>
        <w:pStyle w:val="a3"/>
        <w:spacing w:before="0" w:beforeAutospacing="0" w:after="0" w:afterAutospacing="0"/>
        <w:jc w:val="center"/>
      </w:pPr>
      <w:r>
        <w:rPr>
          <w:sz w:val="27"/>
          <w:szCs w:val="27"/>
        </w:rPr>
        <w:t>Консультация для родителей.</w:t>
      </w:r>
    </w:p>
    <w:p w:rsidR="006C2E24" w:rsidRDefault="006C2E24" w:rsidP="006C2E24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>Тема: «Чем занять ребёнка 5-6 лет</w:t>
      </w:r>
      <w:r>
        <w:t xml:space="preserve">   </w:t>
      </w:r>
      <w:r>
        <w:rPr>
          <w:sz w:val="27"/>
          <w:szCs w:val="27"/>
        </w:rPr>
        <w:t>во время пандемии?»</w:t>
      </w:r>
    </w:p>
    <w:p w:rsidR="006C2E24" w:rsidRDefault="006C2E24" w:rsidP="006C2E24">
      <w:pPr>
        <w:pStyle w:val="a3"/>
        <w:spacing w:before="0" w:beforeAutospacing="0" w:after="0" w:afterAutospacing="0"/>
        <w:jc w:val="center"/>
      </w:pP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color w:val="111111"/>
          <w:sz w:val="27"/>
          <w:szCs w:val="27"/>
        </w:rPr>
        <w:tab/>
      </w:r>
      <w:r>
        <w:rPr>
          <w:color w:val="111111"/>
          <w:sz w:val="27"/>
          <w:szCs w:val="27"/>
        </w:rPr>
        <w:t>Сложнее всего</w:t>
      </w:r>
      <w:r>
        <w:rPr>
          <w:color w:val="111111"/>
          <w:sz w:val="27"/>
          <w:szCs w:val="27"/>
        </w:rPr>
        <w:t xml:space="preserve"> на карантине приходится детям</w:t>
      </w:r>
      <w:r>
        <w:rPr>
          <w:color w:val="111111"/>
          <w:sz w:val="27"/>
          <w:szCs w:val="27"/>
        </w:rPr>
        <w:t>. Долго сидеть без свежего воздуха и у телевизора вредно, а читать, рисовать, лепить, может быстро надоесть. Для ребёнка важна игра и движение. А в ситуации с карантином – это не очень-то и выходит.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Чем же занять ребенка во время карантина? Как совладать с неугомонным дошкольником? Главное – не паниковать.</w:t>
      </w: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В первую очередь нужно успокоить себя: чем спокойнее взрослые, тем мягче и спокойнее ситуацию воспринимают дети.</w:t>
      </w: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 w:rsidRPr="006C2E24">
        <w:rPr>
          <w:b/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 xml:space="preserve">Собраться и </w:t>
      </w:r>
      <w:proofErr w:type="gramStart"/>
      <w:r>
        <w:rPr>
          <w:color w:val="000000"/>
          <w:sz w:val="27"/>
          <w:szCs w:val="27"/>
        </w:rPr>
        <w:t>составить  еже</w:t>
      </w:r>
      <w:r>
        <w:rPr>
          <w:color w:val="000000"/>
          <w:sz w:val="27"/>
          <w:szCs w:val="27"/>
        </w:rPr>
        <w:t>дневное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расписание!</w:t>
      </w: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210" w:lineRule="atLeast"/>
        <w:jc w:val="both"/>
      </w:pPr>
      <w:r>
        <w:rPr>
          <w:b/>
          <w:bCs/>
          <w:color w:val="111111"/>
          <w:sz w:val="26"/>
          <w:szCs w:val="26"/>
          <w:u w:val="single"/>
        </w:rPr>
        <w:t>Режим – прежде всего!</w:t>
      </w: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sz w:val="27"/>
          <w:szCs w:val="27"/>
        </w:rPr>
        <w:tab/>
      </w:r>
      <w:r>
        <w:rPr>
          <w:sz w:val="27"/>
          <w:szCs w:val="27"/>
        </w:rPr>
        <w:t>Одна из самых важных вещей во время карантина – это конечно же режим. Нужно стараться выстраивать свой распорядок дня так, чтобы выделять время и на работу, и на з</w:t>
      </w:r>
      <w:r>
        <w:rPr>
          <w:sz w:val="27"/>
          <w:szCs w:val="27"/>
        </w:rPr>
        <w:t>анятия с детьми. Р</w:t>
      </w:r>
      <w:r>
        <w:rPr>
          <w:sz w:val="27"/>
          <w:szCs w:val="27"/>
        </w:rPr>
        <w:t>ежим придумали не просто так: это чередование занятий, отдыха и подвижных игр, можно взять за основу для реализации в домашних условиях.</w:t>
      </w:r>
    </w:p>
    <w:p w:rsidR="006C2E24" w:rsidRPr="006C2E24" w:rsidRDefault="006C2E24" w:rsidP="006C2E2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</w:rPr>
      </w:pPr>
      <w:r w:rsidRPr="006C2E24">
        <w:rPr>
          <w:b/>
          <w:color w:val="111111"/>
          <w:sz w:val="27"/>
          <w:szCs w:val="27"/>
        </w:rPr>
        <w:t>Игровая деятельность</w:t>
      </w: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color w:val="111111"/>
          <w:sz w:val="27"/>
          <w:szCs w:val="27"/>
        </w:rPr>
        <w:tab/>
      </w:r>
      <w:r>
        <w:rPr>
          <w:color w:val="111111"/>
          <w:sz w:val="27"/>
          <w:szCs w:val="27"/>
        </w:rPr>
        <w:t xml:space="preserve"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</w:t>
      </w:r>
      <w:r w:rsidRPr="006C2E24">
        <w:rPr>
          <w:i/>
          <w:color w:val="111111"/>
          <w:sz w:val="27"/>
          <w:szCs w:val="27"/>
          <w:u w:val="single"/>
        </w:rPr>
        <w:t>В сюжетно-ролевых</w:t>
      </w:r>
      <w:r>
        <w:rPr>
          <w:color w:val="111111"/>
          <w:sz w:val="27"/>
          <w:szCs w:val="27"/>
        </w:rPr>
        <w:t xml:space="preserve"> играх ребенок воспроизводит и моделирует уборку, стирку, прием пищи, одевание и раздевание на примере куклы или другой игрушки. А </w:t>
      </w:r>
      <w:proofErr w:type="gramStart"/>
      <w:r>
        <w:rPr>
          <w:color w:val="111111"/>
          <w:sz w:val="27"/>
          <w:szCs w:val="27"/>
        </w:rPr>
        <w:t>так же</w:t>
      </w:r>
      <w:proofErr w:type="gramEnd"/>
      <w:r>
        <w:rPr>
          <w:color w:val="111111"/>
          <w:sz w:val="27"/>
          <w:szCs w:val="27"/>
        </w:rPr>
        <w:t xml:space="preserve"> интересно будет малышам </w:t>
      </w:r>
      <w:r>
        <w:rPr>
          <w:i/>
          <w:iCs/>
          <w:color w:val="111111"/>
          <w:sz w:val="27"/>
          <w:szCs w:val="27"/>
        </w:rPr>
        <w:t>играть с разными предметами</w:t>
      </w:r>
      <w:r>
        <w:rPr>
          <w:color w:val="111111"/>
          <w:sz w:val="27"/>
          <w:szCs w:val="27"/>
        </w:rPr>
        <w:t>: игры с прищепками: для игры понадобятся прищепки разных цветов и размеров и плоскостные картонные фигуры. Ребенок прицепляет прищепку к фигурам и создает разные образы</w:t>
      </w: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11111"/>
          <w:sz w:val="27"/>
          <w:szCs w:val="27"/>
        </w:rPr>
      </w:pPr>
      <w:r w:rsidRPr="006C2E24">
        <w:rPr>
          <w:i/>
          <w:color w:val="111111"/>
          <w:sz w:val="27"/>
          <w:szCs w:val="27"/>
          <w:u w:val="single"/>
        </w:rPr>
        <w:t>Игры с крупой:</w:t>
      </w:r>
      <w:r>
        <w:rPr>
          <w:color w:val="111111"/>
          <w:sz w:val="27"/>
          <w:szCs w:val="27"/>
        </w:rPr>
        <w:t xml:space="preserve"> для игры понадобится пластиковая бутылка, невысокая, с широким донышком для устойчивости, предметы разного размера. Ребенок должен поместить предметы в бутылку. Игра поможет ребенку научится соотносить предметы разного размера. Наполните большой контейнер любой крупой, дайте ребенку маленькую лопатку, ведерко и разные емкости для пересыпания крупы. Ребенок сможет там играть как в песочнице. Можно предварительно спрятать мелкие игрушки (киндер) в крупе и попросить ребенка отыскать их. </w:t>
      </w: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 w:rsidRPr="006C2E24">
        <w:rPr>
          <w:i/>
          <w:color w:val="111111"/>
          <w:sz w:val="27"/>
          <w:szCs w:val="27"/>
          <w:u w:val="single"/>
        </w:rPr>
        <w:t>Игры с соленым тестом:</w:t>
      </w:r>
      <w:r>
        <w:rPr>
          <w:color w:val="111111"/>
          <w:sz w:val="27"/>
          <w:szCs w:val="27"/>
        </w:rPr>
        <w:t xml:space="preserve"> смешать муку с солью, добавить воду и замесить тесто (с вашей помощью). Тесто быстро засыхает, поэтому его нужно замешивать небольшими порциями. Теп</w:t>
      </w:r>
      <w:r>
        <w:rPr>
          <w:color w:val="111111"/>
          <w:sz w:val="27"/>
          <w:szCs w:val="27"/>
        </w:rPr>
        <w:t xml:space="preserve">ерь из него можно лепить </w:t>
      </w:r>
      <w:proofErr w:type="gramStart"/>
      <w:r>
        <w:rPr>
          <w:color w:val="111111"/>
          <w:sz w:val="27"/>
          <w:szCs w:val="27"/>
        </w:rPr>
        <w:t xml:space="preserve">разные </w:t>
      </w:r>
      <w:r>
        <w:rPr>
          <w:color w:val="111111"/>
          <w:sz w:val="27"/>
          <w:szCs w:val="27"/>
        </w:rPr>
        <w:t>фигурки</w:t>
      </w:r>
      <w:proofErr w:type="gramEnd"/>
      <w:r>
        <w:rPr>
          <w:color w:val="111111"/>
          <w:sz w:val="27"/>
          <w:szCs w:val="27"/>
        </w:rPr>
        <w:t xml:space="preserve"> и оно абсолютно безопасно для ребенка</w:t>
      </w: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210" w:lineRule="atLeast"/>
        <w:jc w:val="both"/>
      </w:pPr>
      <w:r>
        <w:rPr>
          <w:b/>
          <w:bCs/>
          <w:color w:val="111111"/>
          <w:sz w:val="26"/>
          <w:szCs w:val="26"/>
          <w:u w:val="single"/>
        </w:rPr>
        <w:t>Чтение книг</w:t>
      </w: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color w:val="111111"/>
          <w:sz w:val="27"/>
          <w:szCs w:val="27"/>
        </w:rPr>
        <w:tab/>
      </w:r>
      <w:r>
        <w:rPr>
          <w:color w:val="111111"/>
          <w:sz w:val="27"/>
          <w:szCs w:val="27"/>
        </w:rPr>
        <w:t>Вспомните, как уютно и спокойно было нам в детстве, когда мы, укутавшись в одеяло, слушали, как мама или бабушка читала нам сказки, и как сладко нам засыпалось под них. Передайте эту атмосферу и своим детям.</w:t>
      </w: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210" w:lineRule="atLeast"/>
        <w:jc w:val="both"/>
      </w:pPr>
      <w:r>
        <w:rPr>
          <w:b/>
          <w:bCs/>
          <w:color w:val="111111"/>
          <w:sz w:val="26"/>
          <w:szCs w:val="26"/>
          <w:u w:val="single"/>
        </w:rPr>
        <w:t>Настольные игры</w:t>
      </w: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ab/>
      </w:r>
      <w:r>
        <w:rPr>
          <w:color w:val="111111"/>
          <w:sz w:val="27"/>
          <w:szCs w:val="27"/>
        </w:rPr>
        <w:t xml:space="preserve">Найдите время поиграть с ребенком в его любимую настольную игру, например, «Домино, различные тематические карточки, </w:t>
      </w:r>
      <w:proofErr w:type="spellStart"/>
      <w:r>
        <w:rPr>
          <w:color w:val="111111"/>
          <w:sz w:val="27"/>
          <w:szCs w:val="27"/>
        </w:rPr>
        <w:t>пазлы</w:t>
      </w:r>
      <w:proofErr w:type="spellEnd"/>
      <w:r>
        <w:rPr>
          <w:color w:val="111111"/>
          <w:sz w:val="27"/>
          <w:szCs w:val="27"/>
        </w:rPr>
        <w:t>, мозаика». Сейчас особенно популярно: игры можно купить в любом детском магазине, заказать по интернету, а также смастерить самим!</w:t>
      </w: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11111"/>
          <w:sz w:val="27"/>
          <w:szCs w:val="27"/>
        </w:rPr>
      </w:pP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11111"/>
          <w:sz w:val="27"/>
          <w:szCs w:val="27"/>
        </w:rPr>
      </w:pP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color w:val="111111"/>
          <w:sz w:val="27"/>
          <w:szCs w:val="27"/>
        </w:rPr>
        <w:tab/>
      </w:r>
      <w:r>
        <w:rPr>
          <w:color w:val="111111"/>
          <w:sz w:val="27"/>
          <w:szCs w:val="27"/>
        </w:rPr>
        <w:t xml:space="preserve">Организовать </w:t>
      </w:r>
      <w:r w:rsidRPr="006C2E24">
        <w:rPr>
          <w:i/>
          <w:color w:val="111111"/>
          <w:sz w:val="27"/>
          <w:szCs w:val="27"/>
          <w:u w:val="single"/>
        </w:rPr>
        <w:t>выставку лепных поделок</w:t>
      </w:r>
      <w:r>
        <w:rPr>
          <w:color w:val="111111"/>
          <w:sz w:val="27"/>
          <w:szCs w:val="27"/>
        </w:rPr>
        <w:t>, создать собственную галерею рисунков.</w:t>
      </w:r>
      <w:r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Можно заказать у юного художника «картины» разной тематики, а потом развесить их на стене.</w:t>
      </w:r>
    </w:p>
    <w:p w:rsidR="006C2E24" w:rsidRDefault="006C2E24" w:rsidP="006C2E24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color w:val="111111"/>
          <w:sz w:val="27"/>
          <w:szCs w:val="27"/>
        </w:rPr>
        <w:tab/>
      </w:r>
      <w:r w:rsidRPr="006C2E24">
        <w:rPr>
          <w:i/>
          <w:color w:val="111111"/>
          <w:sz w:val="27"/>
          <w:szCs w:val="27"/>
          <w:u w:val="single"/>
        </w:rPr>
        <w:t>Испечь «что-нибудь вкусненькое», поиграть с крупами, макаронами</w:t>
      </w:r>
      <w:r>
        <w:rPr>
          <w:color w:val="111111"/>
          <w:sz w:val="27"/>
          <w:szCs w:val="27"/>
        </w:rPr>
        <w:t>.</w:t>
      </w:r>
      <w:r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Часто детям хочется чего-нибудь «этакого», и совместная готовка отличный способ не только испечь вкусный пирог, но и увлечь ребёнка самим процессом. Готовя с мамой, дети учатся быть терпеливыми и следовать инструкциям. Дайте им поэкспериментировать с тестом, начинкой и декором, и они тут же поймут, что готовка – это не скучно и долго, а креативно и вкусно.</w:t>
      </w:r>
    </w:p>
    <w:p w:rsidR="006C2E24" w:rsidRPr="006C2E24" w:rsidRDefault="006C2E24" w:rsidP="006C2E24">
      <w:pPr>
        <w:pStyle w:val="a3"/>
        <w:spacing w:before="0" w:beforeAutospacing="0" w:after="0" w:afterAutospacing="0" w:line="315" w:lineRule="atLeast"/>
        <w:jc w:val="both"/>
        <w:rPr>
          <w:i/>
          <w:u w:val="single"/>
        </w:rPr>
      </w:pPr>
      <w:r w:rsidRPr="006C2E24">
        <w:rPr>
          <w:i/>
          <w:sz w:val="27"/>
          <w:szCs w:val="27"/>
          <w:u w:val="single"/>
        </w:rPr>
        <w:t>Организовать соревнование на уборку игрушек.</w:t>
      </w:r>
    </w:p>
    <w:p w:rsidR="006C2E24" w:rsidRDefault="006C2E24" w:rsidP="006C2E24">
      <w:pPr>
        <w:pStyle w:val="a3"/>
        <w:spacing w:before="0" w:beforeAutospacing="0" w:after="0" w:afterAutospacing="0" w:line="315" w:lineRule="atLeast"/>
        <w:jc w:val="both"/>
      </w:pPr>
      <w:r>
        <w:rPr>
          <w:sz w:val="27"/>
          <w:szCs w:val="27"/>
        </w:rPr>
        <w:t>И тут, главное – запастись призами и терпением.</w:t>
      </w:r>
    </w:p>
    <w:p w:rsidR="006C2E24" w:rsidRPr="006C2E24" w:rsidRDefault="006C2E24" w:rsidP="006C2E24">
      <w:pPr>
        <w:pStyle w:val="a3"/>
        <w:spacing w:before="0" w:beforeAutospacing="0" w:after="0" w:afterAutospacing="0" w:line="315" w:lineRule="atLeast"/>
        <w:jc w:val="both"/>
        <w:rPr>
          <w:b/>
          <w:i/>
        </w:rPr>
      </w:pPr>
      <w:r w:rsidRPr="006C2E24">
        <w:rPr>
          <w:b/>
          <w:color w:val="C00000"/>
          <w:sz w:val="27"/>
          <w:szCs w:val="27"/>
        </w:rPr>
        <w:t>Будьте здоровы!</w:t>
      </w:r>
      <w:r w:rsidRPr="006C2E24">
        <w:rPr>
          <w:color w:val="C00000"/>
          <w:sz w:val="27"/>
          <w:szCs w:val="27"/>
        </w:rPr>
        <w:t xml:space="preserve"> </w:t>
      </w:r>
      <w:r w:rsidRPr="006C2E24">
        <w:rPr>
          <w:b/>
          <w:i/>
          <w:sz w:val="27"/>
          <w:szCs w:val="27"/>
        </w:rPr>
        <w:t>Дети – отличная компания! Главное – правильный подход и позитивный настрой. И тогда ваш труд пройдут с пользой, весёлыми моментами, а главное – без головных болей!</w:t>
      </w:r>
    </w:p>
    <w:p w:rsidR="007F3FF4" w:rsidRDefault="007F3FF4" w:rsidP="006C2E24">
      <w:pPr>
        <w:ind w:left="-567"/>
        <w:jc w:val="both"/>
      </w:pPr>
      <w:bookmarkStart w:id="0" w:name="_GoBack"/>
      <w:bookmarkEnd w:id="0"/>
    </w:p>
    <w:sectPr w:rsidR="007F3FF4" w:rsidSect="006C2E2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26"/>
    <w:rsid w:val="006C2E24"/>
    <w:rsid w:val="007F3FF4"/>
    <w:rsid w:val="00A3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48FAB-76F3-4F1C-AA0D-88C38536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3130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2022-01-26T11:20:00Z</dcterms:created>
  <dcterms:modified xsi:type="dcterms:W3CDTF">2022-01-26T11:26:00Z</dcterms:modified>
</cp:coreProperties>
</file>