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694" w:rsidRDefault="000B4694" w:rsidP="00922EDF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6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148" cy="8629650"/>
            <wp:effectExtent l="0" t="0" r="3810" b="0"/>
            <wp:docPr id="1" name="Рисунок 1" descr="C:\Users\1\Pictures\img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141" cy="863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694" w:rsidRDefault="000B4694" w:rsidP="00922ED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2488" w:rsidRPr="00271B58" w:rsidRDefault="00922488" w:rsidP="00922EDF">
      <w:pPr>
        <w:jc w:val="center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Содержание</w:t>
      </w:r>
    </w:p>
    <w:p w:rsidR="00C52E4D" w:rsidRPr="00271B58" w:rsidRDefault="00C52E4D" w:rsidP="00922488">
      <w:pPr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71B58">
        <w:rPr>
          <w:rFonts w:ascii="Times New Roman" w:hAnsi="Times New Roman" w:cs="Times New Roman"/>
          <w:sz w:val="28"/>
          <w:szCs w:val="28"/>
        </w:rPr>
        <w:t>.Содержательный раздел</w:t>
      </w:r>
    </w:p>
    <w:p w:rsidR="00922488" w:rsidRPr="00271B58" w:rsidRDefault="00922488" w:rsidP="00922488">
      <w:pPr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1.1Пояснительная записка .................................................................</w:t>
      </w:r>
      <w:r w:rsidR="00BF44D3">
        <w:rPr>
          <w:rFonts w:ascii="Times New Roman" w:hAnsi="Times New Roman" w:cs="Times New Roman"/>
          <w:sz w:val="28"/>
          <w:szCs w:val="28"/>
        </w:rPr>
        <w:t>.2</w:t>
      </w:r>
    </w:p>
    <w:p w:rsidR="00922488" w:rsidRPr="00271B58" w:rsidRDefault="00922488" w:rsidP="00922488">
      <w:pPr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1.2.Цель и задачи………………………………………………</w:t>
      </w:r>
      <w:proofErr w:type="gramStart"/>
      <w:r w:rsidRPr="00271B5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D1F33" w:rsidRPr="00271B58">
        <w:rPr>
          <w:rFonts w:ascii="Times New Roman" w:hAnsi="Times New Roman" w:cs="Times New Roman"/>
          <w:sz w:val="28"/>
          <w:szCs w:val="28"/>
        </w:rPr>
        <w:t>.</w:t>
      </w:r>
      <w:r w:rsidR="00BF44D3">
        <w:rPr>
          <w:rFonts w:ascii="Times New Roman" w:hAnsi="Times New Roman" w:cs="Times New Roman"/>
          <w:sz w:val="28"/>
          <w:szCs w:val="28"/>
        </w:rPr>
        <w:t>3</w:t>
      </w:r>
    </w:p>
    <w:p w:rsidR="00922488" w:rsidRPr="00271B58" w:rsidRDefault="00922488">
      <w:pPr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1.3</w:t>
      </w:r>
      <w:r w:rsidR="003E30A1" w:rsidRPr="00271B58">
        <w:rPr>
          <w:rFonts w:ascii="Times New Roman" w:hAnsi="Times New Roman" w:cs="Times New Roman"/>
          <w:sz w:val="28"/>
          <w:szCs w:val="28"/>
        </w:rPr>
        <w:t>.</w:t>
      </w:r>
      <w:r w:rsidR="00A11012" w:rsidRPr="00271B58">
        <w:rPr>
          <w:rFonts w:ascii="Times New Roman" w:hAnsi="Times New Roman" w:cs="Times New Roman"/>
          <w:sz w:val="28"/>
          <w:szCs w:val="28"/>
        </w:rPr>
        <w:t xml:space="preserve"> </w:t>
      </w:r>
      <w:r w:rsidR="009D1F33" w:rsidRPr="00271B58">
        <w:rPr>
          <w:rFonts w:ascii="Times New Roman" w:hAnsi="Times New Roman" w:cs="Times New Roman"/>
          <w:sz w:val="28"/>
          <w:szCs w:val="28"/>
        </w:rPr>
        <w:t xml:space="preserve">Содержание Учебный </w:t>
      </w:r>
      <w:r w:rsidR="00A11012" w:rsidRPr="00271B58">
        <w:rPr>
          <w:rFonts w:ascii="Times New Roman" w:hAnsi="Times New Roman" w:cs="Times New Roman"/>
          <w:sz w:val="28"/>
          <w:szCs w:val="28"/>
        </w:rPr>
        <w:t>план</w:t>
      </w:r>
      <w:r w:rsidRPr="00271B58">
        <w:rPr>
          <w:rFonts w:ascii="Times New Roman" w:hAnsi="Times New Roman" w:cs="Times New Roman"/>
          <w:sz w:val="28"/>
          <w:szCs w:val="28"/>
        </w:rPr>
        <w:t>………</w:t>
      </w:r>
      <w:r w:rsidR="009D1F33" w:rsidRPr="00271B58"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 w:rsidR="009D1F33" w:rsidRPr="00271B5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D1F33" w:rsidRPr="00271B58">
        <w:rPr>
          <w:rFonts w:ascii="Times New Roman" w:hAnsi="Times New Roman" w:cs="Times New Roman"/>
          <w:sz w:val="28"/>
          <w:szCs w:val="28"/>
        </w:rPr>
        <w:t>.</w:t>
      </w:r>
      <w:r w:rsidR="00BF44D3">
        <w:rPr>
          <w:rFonts w:ascii="Times New Roman" w:hAnsi="Times New Roman" w:cs="Times New Roman"/>
          <w:sz w:val="28"/>
          <w:szCs w:val="28"/>
        </w:rPr>
        <w:t>4</w:t>
      </w:r>
    </w:p>
    <w:p w:rsidR="00922488" w:rsidRPr="00271B58" w:rsidRDefault="00922488">
      <w:pPr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1.4.Планируемые результаты…………………………………</w:t>
      </w:r>
      <w:proofErr w:type="gramStart"/>
      <w:r w:rsidRPr="00271B5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D1F33" w:rsidRPr="00271B58">
        <w:rPr>
          <w:rFonts w:ascii="Times New Roman" w:hAnsi="Times New Roman" w:cs="Times New Roman"/>
          <w:sz w:val="28"/>
          <w:szCs w:val="28"/>
        </w:rPr>
        <w:t>.</w:t>
      </w:r>
      <w:r w:rsidR="00BF44D3">
        <w:rPr>
          <w:rFonts w:ascii="Times New Roman" w:hAnsi="Times New Roman" w:cs="Times New Roman"/>
          <w:sz w:val="28"/>
          <w:szCs w:val="28"/>
        </w:rPr>
        <w:t>8</w:t>
      </w:r>
    </w:p>
    <w:p w:rsidR="009D1F33" w:rsidRPr="00271B58" w:rsidRDefault="009D1F33">
      <w:pPr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71B58">
        <w:rPr>
          <w:rFonts w:ascii="Times New Roman" w:hAnsi="Times New Roman" w:cs="Times New Roman"/>
          <w:sz w:val="28"/>
          <w:szCs w:val="28"/>
        </w:rPr>
        <w:t>. Организационный раздел</w:t>
      </w:r>
    </w:p>
    <w:p w:rsidR="009D1F33" w:rsidRPr="00271B58" w:rsidRDefault="009D1F33">
      <w:pPr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2.1. Календарно-тематический план……………………………….</w:t>
      </w:r>
      <w:r w:rsidR="00BF44D3">
        <w:rPr>
          <w:rFonts w:ascii="Times New Roman" w:hAnsi="Times New Roman" w:cs="Times New Roman"/>
          <w:sz w:val="28"/>
          <w:szCs w:val="28"/>
        </w:rPr>
        <w:t>..9</w:t>
      </w:r>
    </w:p>
    <w:p w:rsidR="009D1F33" w:rsidRPr="00271B58" w:rsidRDefault="009D1F33">
      <w:pPr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2.2. Обще подготовительные упражнения…………………………</w:t>
      </w:r>
      <w:r w:rsidR="00BF44D3">
        <w:rPr>
          <w:rFonts w:ascii="Times New Roman" w:hAnsi="Times New Roman" w:cs="Times New Roman"/>
          <w:sz w:val="28"/>
          <w:szCs w:val="28"/>
        </w:rPr>
        <w:t>10</w:t>
      </w:r>
    </w:p>
    <w:p w:rsidR="009D1F33" w:rsidRPr="00271B58" w:rsidRDefault="009D1F33">
      <w:pPr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2.3. Техника борьбы «</w:t>
      </w:r>
      <w:proofErr w:type="spellStart"/>
      <w:proofErr w:type="gram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>»…</w:t>
      </w:r>
      <w:proofErr w:type="gramEnd"/>
      <w:r w:rsidRPr="00271B58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BF44D3">
        <w:rPr>
          <w:rFonts w:ascii="Times New Roman" w:hAnsi="Times New Roman" w:cs="Times New Roman"/>
          <w:sz w:val="28"/>
          <w:szCs w:val="28"/>
        </w:rPr>
        <w:t>12</w:t>
      </w:r>
    </w:p>
    <w:p w:rsidR="009D1F33" w:rsidRPr="00271B58" w:rsidRDefault="009D1F33">
      <w:pPr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2.4. Базовые приемы ………………………………………………</w:t>
      </w:r>
      <w:r w:rsidR="00BF44D3">
        <w:rPr>
          <w:rFonts w:ascii="Times New Roman" w:hAnsi="Times New Roman" w:cs="Times New Roman"/>
          <w:sz w:val="28"/>
          <w:szCs w:val="28"/>
        </w:rPr>
        <w:t>...16</w:t>
      </w:r>
    </w:p>
    <w:p w:rsidR="009D1F33" w:rsidRPr="00271B58" w:rsidRDefault="009D1F33">
      <w:pPr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2.5. Оценка результатов………………………………………</w:t>
      </w:r>
      <w:proofErr w:type="gramStart"/>
      <w:r w:rsidRPr="00271B58">
        <w:rPr>
          <w:rFonts w:ascii="Times New Roman" w:hAnsi="Times New Roman" w:cs="Times New Roman"/>
          <w:sz w:val="28"/>
          <w:szCs w:val="28"/>
        </w:rPr>
        <w:t>……</w:t>
      </w:r>
      <w:r w:rsidR="00334A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4ADE">
        <w:rPr>
          <w:rFonts w:ascii="Times New Roman" w:hAnsi="Times New Roman" w:cs="Times New Roman"/>
          <w:sz w:val="28"/>
          <w:szCs w:val="28"/>
        </w:rPr>
        <w:t>.21</w:t>
      </w:r>
    </w:p>
    <w:p w:rsidR="00922488" w:rsidRPr="00271B58" w:rsidRDefault="009D1F33">
      <w:pPr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3.</w:t>
      </w:r>
      <w:r w:rsidR="00922488" w:rsidRPr="00271B58">
        <w:rPr>
          <w:rFonts w:ascii="Times New Roman" w:hAnsi="Times New Roman" w:cs="Times New Roman"/>
          <w:sz w:val="28"/>
          <w:szCs w:val="28"/>
        </w:rPr>
        <w:t>Список использованной литературы…</w:t>
      </w:r>
      <w:proofErr w:type="gramStart"/>
      <w:r w:rsidR="00922488" w:rsidRPr="00271B5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22488" w:rsidRPr="00271B58">
        <w:rPr>
          <w:rFonts w:ascii="Times New Roman" w:hAnsi="Times New Roman" w:cs="Times New Roman"/>
          <w:sz w:val="28"/>
          <w:szCs w:val="28"/>
        </w:rPr>
        <w:t>.………….........</w:t>
      </w:r>
      <w:r w:rsidR="00334ADE">
        <w:rPr>
          <w:rFonts w:ascii="Times New Roman" w:hAnsi="Times New Roman" w:cs="Times New Roman"/>
          <w:sz w:val="28"/>
          <w:szCs w:val="28"/>
        </w:rPr>
        <w:t>.......22</w:t>
      </w:r>
    </w:p>
    <w:p w:rsidR="009B204A" w:rsidRPr="00271B58" w:rsidRDefault="009D1F33">
      <w:pPr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4.</w:t>
      </w:r>
      <w:r w:rsidR="00922488" w:rsidRPr="00271B58">
        <w:rPr>
          <w:rFonts w:ascii="Times New Roman" w:hAnsi="Times New Roman" w:cs="Times New Roman"/>
          <w:sz w:val="28"/>
          <w:szCs w:val="28"/>
        </w:rPr>
        <w:t>Приложения……………………………………</w:t>
      </w:r>
      <w:proofErr w:type="gramStart"/>
      <w:r w:rsidR="00922488" w:rsidRPr="00271B5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22488" w:rsidRPr="00271B58">
        <w:rPr>
          <w:rFonts w:ascii="Times New Roman" w:hAnsi="Times New Roman" w:cs="Times New Roman"/>
          <w:sz w:val="28"/>
          <w:szCs w:val="28"/>
        </w:rPr>
        <w:t>.…….…</w:t>
      </w:r>
      <w:r w:rsidR="00334ADE">
        <w:rPr>
          <w:rFonts w:ascii="Times New Roman" w:hAnsi="Times New Roman" w:cs="Times New Roman"/>
          <w:sz w:val="28"/>
          <w:szCs w:val="28"/>
        </w:rPr>
        <w:t>…...23</w:t>
      </w:r>
    </w:p>
    <w:p w:rsidR="00922488" w:rsidRPr="00271B58" w:rsidRDefault="00922488">
      <w:pPr>
        <w:rPr>
          <w:rFonts w:ascii="Times New Roman" w:hAnsi="Times New Roman" w:cs="Times New Roman"/>
          <w:sz w:val="28"/>
          <w:szCs w:val="28"/>
        </w:rPr>
      </w:pPr>
    </w:p>
    <w:p w:rsidR="00922488" w:rsidRPr="00271B58" w:rsidRDefault="00922488">
      <w:pPr>
        <w:rPr>
          <w:rFonts w:ascii="Times New Roman" w:hAnsi="Times New Roman" w:cs="Times New Roman"/>
          <w:sz w:val="28"/>
          <w:szCs w:val="28"/>
        </w:rPr>
      </w:pPr>
    </w:p>
    <w:p w:rsidR="00922488" w:rsidRPr="00271B58" w:rsidRDefault="00922488">
      <w:pPr>
        <w:rPr>
          <w:rFonts w:ascii="Times New Roman" w:hAnsi="Times New Roman" w:cs="Times New Roman"/>
          <w:sz w:val="28"/>
          <w:szCs w:val="28"/>
        </w:rPr>
      </w:pPr>
    </w:p>
    <w:p w:rsidR="00922488" w:rsidRPr="00271B58" w:rsidRDefault="00922488">
      <w:pPr>
        <w:rPr>
          <w:rFonts w:ascii="Times New Roman" w:hAnsi="Times New Roman" w:cs="Times New Roman"/>
          <w:sz w:val="28"/>
          <w:szCs w:val="28"/>
        </w:rPr>
      </w:pPr>
    </w:p>
    <w:p w:rsidR="00922488" w:rsidRPr="00271B58" w:rsidRDefault="00922488">
      <w:pPr>
        <w:rPr>
          <w:rFonts w:ascii="Times New Roman" w:hAnsi="Times New Roman" w:cs="Times New Roman"/>
          <w:sz w:val="28"/>
          <w:szCs w:val="28"/>
        </w:rPr>
      </w:pPr>
    </w:p>
    <w:p w:rsidR="00922488" w:rsidRPr="00271B58" w:rsidRDefault="00922488">
      <w:pPr>
        <w:rPr>
          <w:rFonts w:ascii="Times New Roman" w:hAnsi="Times New Roman" w:cs="Times New Roman"/>
          <w:sz w:val="28"/>
          <w:szCs w:val="28"/>
        </w:rPr>
      </w:pPr>
    </w:p>
    <w:p w:rsidR="00922488" w:rsidRPr="00271B58" w:rsidRDefault="00922488">
      <w:pPr>
        <w:rPr>
          <w:rFonts w:ascii="Times New Roman" w:hAnsi="Times New Roman" w:cs="Times New Roman"/>
          <w:sz w:val="28"/>
          <w:szCs w:val="28"/>
        </w:rPr>
      </w:pPr>
    </w:p>
    <w:p w:rsidR="00922488" w:rsidRPr="00271B58" w:rsidRDefault="00922488">
      <w:pPr>
        <w:rPr>
          <w:rFonts w:ascii="Times New Roman" w:hAnsi="Times New Roman" w:cs="Times New Roman"/>
          <w:sz w:val="28"/>
          <w:szCs w:val="28"/>
        </w:rPr>
      </w:pPr>
    </w:p>
    <w:p w:rsidR="00922488" w:rsidRPr="00271B58" w:rsidRDefault="00922488">
      <w:pPr>
        <w:rPr>
          <w:rFonts w:ascii="Times New Roman" w:hAnsi="Times New Roman" w:cs="Times New Roman"/>
          <w:sz w:val="28"/>
          <w:szCs w:val="28"/>
        </w:rPr>
      </w:pPr>
    </w:p>
    <w:p w:rsidR="00922488" w:rsidRPr="00271B58" w:rsidRDefault="00922488">
      <w:pPr>
        <w:rPr>
          <w:rFonts w:ascii="Times New Roman" w:hAnsi="Times New Roman" w:cs="Times New Roman"/>
          <w:sz w:val="28"/>
          <w:szCs w:val="28"/>
        </w:rPr>
      </w:pPr>
    </w:p>
    <w:p w:rsidR="009140D5" w:rsidRPr="00271B58" w:rsidRDefault="009140D5">
      <w:pPr>
        <w:rPr>
          <w:rFonts w:ascii="Times New Roman" w:hAnsi="Times New Roman" w:cs="Times New Roman"/>
          <w:sz w:val="28"/>
          <w:szCs w:val="28"/>
        </w:rPr>
      </w:pPr>
    </w:p>
    <w:p w:rsidR="00EB32DC" w:rsidRPr="00271B58" w:rsidRDefault="00EB32DC">
      <w:pPr>
        <w:rPr>
          <w:rFonts w:ascii="Times New Roman" w:hAnsi="Times New Roman" w:cs="Times New Roman"/>
          <w:sz w:val="28"/>
          <w:szCs w:val="28"/>
        </w:rPr>
      </w:pPr>
    </w:p>
    <w:p w:rsidR="00EB32DC" w:rsidRPr="00271B58" w:rsidRDefault="00EB32DC">
      <w:pPr>
        <w:rPr>
          <w:rFonts w:ascii="Times New Roman" w:hAnsi="Times New Roman" w:cs="Times New Roman"/>
          <w:sz w:val="28"/>
          <w:szCs w:val="28"/>
        </w:rPr>
      </w:pPr>
    </w:p>
    <w:p w:rsidR="00EB32DC" w:rsidRPr="00271B58" w:rsidRDefault="00EB32DC" w:rsidP="009140D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B32DC" w:rsidRPr="00271B58" w:rsidRDefault="00EB32DC" w:rsidP="009140D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71B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lastRenderedPageBreak/>
        <w:t>I</w:t>
      </w:r>
      <w:r w:rsidR="00922EDF" w:rsidRPr="00271B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СОДЕРЖАТЕЛЬНЫЙ РАЗДЕЛ</w:t>
      </w:r>
    </w:p>
    <w:p w:rsidR="009140D5" w:rsidRPr="00271B58" w:rsidRDefault="00773D1F" w:rsidP="009140D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71B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1.1.</w:t>
      </w:r>
      <w:r w:rsidR="009140D5" w:rsidRPr="00271B5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Пояснительная записка.</w:t>
      </w:r>
    </w:p>
    <w:p w:rsidR="00161E30" w:rsidRPr="00271B58" w:rsidRDefault="009140D5" w:rsidP="00161E30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Национальная борьба «</w:t>
      </w:r>
      <w:proofErr w:type="spellStart"/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Хуреш</w:t>
      </w:r>
      <w:proofErr w:type="spellEnd"/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- старинный, любимый тувинцами вид спорта. Она является неразделимой частью любого семейного, народного, религиозного праздников. </w:t>
      </w:r>
    </w:p>
    <w:p w:rsidR="009140D5" w:rsidRPr="00271B58" w:rsidRDefault="009140D5" w:rsidP="00161E30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1B58">
        <w:rPr>
          <w:rFonts w:ascii="Times New Roman" w:hAnsi="Times New Roman" w:cs="Times New Roman"/>
          <w:color w:val="111111"/>
          <w:sz w:val="28"/>
          <w:szCs w:val="28"/>
        </w:rPr>
        <w:t>С давних времен </w:t>
      </w:r>
      <w:r w:rsidRPr="00271B58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борьба</w:t>
      </w:r>
      <w:r w:rsidRPr="00271B58">
        <w:rPr>
          <w:rFonts w:ascii="Times New Roman" w:hAnsi="Times New Roman" w:cs="Times New Roman"/>
          <w:color w:val="111111"/>
          <w:sz w:val="28"/>
          <w:szCs w:val="28"/>
        </w:rPr>
        <w:t xml:space="preserve"> служила физическому воспитанию сильных мужчин и бесстрашных воинов. </w:t>
      </w:r>
      <w:r w:rsidRPr="00271B58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 этом свидетельствуют все сокровищницы народного фольклора</w:t>
      </w:r>
      <w:r w:rsidRPr="00271B58">
        <w:rPr>
          <w:rFonts w:ascii="Times New Roman" w:hAnsi="Times New Roman" w:cs="Times New Roman"/>
          <w:color w:val="111111"/>
          <w:sz w:val="28"/>
          <w:szCs w:val="28"/>
        </w:rPr>
        <w:t>: сказки, эпос, песни и пословицы. Многие герои тувинских сказок являются отменными борцами или по крайней мере среди них нет человека, который бы не умел бороться. И сегодня этот вид спорта пользуется с большой популярностью среди жителей Республики. Она очень темпераментна и зрелищна, а правила очень простые и понятные для всех. </w:t>
      </w:r>
      <w:r w:rsidRPr="00271B5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71B58">
        <w:rPr>
          <w:rStyle w:val="a5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Хуреш</w:t>
      </w:r>
      <w:proofErr w:type="spellEnd"/>
      <w:r w:rsidRPr="00271B5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71B58">
        <w:rPr>
          <w:rFonts w:ascii="Times New Roman" w:hAnsi="Times New Roman" w:cs="Times New Roman"/>
          <w:color w:val="111111"/>
          <w:sz w:val="28"/>
          <w:szCs w:val="28"/>
        </w:rPr>
        <w:t> притягивает своих поклонников своим азартом и заряжает энергией. Поэтому на народных, традиционных праздников собираются почти вся Республика – от младенцев до пожилых людей. Любители, поклонники </w:t>
      </w:r>
      <w:r w:rsidRPr="00271B58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борьбы</w:t>
      </w:r>
      <w:r w:rsidRPr="00271B58">
        <w:rPr>
          <w:rFonts w:ascii="Times New Roman" w:hAnsi="Times New Roman" w:cs="Times New Roman"/>
          <w:color w:val="111111"/>
          <w:sz w:val="28"/>
          <w:szCs w:val="28"/>
        </w:rPr>
        <w:t> на лицо знают своих героев-борцов, слагают о них легенды. С давних времен </w:t>
      </w:r>
      <w:r w:rsidRPr="00271B58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борьба</w:t>
      </w:r>
      <w:r w:rsidRPr="00271B58">
        <w:rPr>
          <w:rFonts w:ascii="Times New Roman" w:hAnsi="Times New Roman" w:cs="Times New Roman"/>
          <w:color w:val="111111"/>
          <w:sz w:val="28"/>
          <w:szCs w:val="28"/>
        </w:rPr>
        <w:t xml:space="preserve"> стала еще интересней, еще зрелищной и продолжает развиваться своими новыми правилами, захватами, приемами, уловками, стойками, силами, инерциями, принципами, направленного на </w:t>
      </w:r>
      <w:proofErr w:type="spellStart"/>
      <w:r w:rsidRPr="00271B58">
        <w:rPr>
          <w:rFonts w:ascii="Times New Roman" w:hAnsi="Times New Roman" w:cs="Times New Roman"/>
          <w:color w:val="111111"/>
          <w:sz w:val="28"/>
          <w:szCs w:val="28"/>
        </w:rPr>
        <w:t>побеждение</w:t>
      </w:r>
      <w:proofErr w:type="spellEnd"/>
      <w:r w:rsidRPr="00271B58">
        <w:rPr>
          <w:rFonts w:ascii="Times New Roman" w:hAnsi="Times New Roman" w:cs="Times New Roman"/>
          <w:color w:val="111111"/>
          <w:sz w:val="28"/>
          <w:szCs w:val="28"/>
        </w:rPr>
        <w:t xml:space="preserve"> соперника. Строятся очень многие стадионы, спортивные залы, комплексы для развития </w:t>
      </w:r>
      <w:r w:rsidRPr="00271B58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борьбы </w:t>
      </w:r>
      <w:r w:rsidRPr="00271B5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71B5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Хуреш</w:t>
      </w:r>
      <w:proofErr w:type="spellEnd"/>
      <w:r w:rsidRPr="00271B5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71B58">
        <w:rPr>
          <w:rFonts w:ascii="Times New Roman" w:hAnsi="Times New Roman" w:cs="Times New Roman"/>
          <w:color w:val="111111"/>
          <w:sz w:val="28"/>
          <w:szCs w:val="28"/>
        </w:rPr>
        <w:t> подрастающего поколения, чтобы многие смогли заниматься своим любимым видом спорта. Побеждает, тот у кого ловкость, смелость, выносливость, сила, умение использовать инерцию и силу противника.</w:t>
      </w:r>
    </w:p>
    <w:p w:rsidR="009140D5" w:rsidRPr="00271B58" w:rsidRDefault="009140D5" w:rsidP="009140D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71B58">
        <w:rPr>
          <w:color w:val="111111"/>
          <w:sz w:val="28"/>
          <w:szCs w:val="28"/>
        </w:rPr>
        <w:t>Не зря поговаривают «Если ты Тувинец, ты хороший </w:t>
      </w:r>
      <w:proofErr w:type="spellStart"/>
      <w:r w:rsidRPr="00271B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хурежист</w:t>
      </w:r>
      <w:proofErr w:type="spellEnd"/>
      <w:r w:rsidRPr="00271B58">
        <w:rPr>
          <w:color w:val="111111"/>
          <w:sz w:val="28"/>
          <w:szCs w:val="28"/>
        </w:rPr>
        <w:t>, если ты хороший </w:t>
      </w:r>
      <w:proofErr w:type="spellStart"/>
      <w:r w:rsidRPr="00271B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хурежист</w:t>
      </w:r>
      <w:proofErr w:type="spellEnd"/>
      <w:r w:rsidRPr="00271B58">
        <w:rPr>
          <w:color w:val="111111"/>
          <w:sz w:val="28"/>
          <w:szCs w:val="28"/>
        </w:rPr>
        <w:t>, то ты чемпион во многих видов </w:t>
      </w:r>
      <w:r w:rsidRPr="00271B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борьбы</w:t>
      </w:r>
      <w:r w:rsidRPr="00271B58">
        <w:rPr>
          <w:color w:val="111111"/>
          <w:sz w:val="28"/>
          <w:szCs w:val="28"/>
        </w:rPr>
        <w:t>»</w:t>
      </w:r>
    </w:p>
    <w:p w:rsidR="00161E30" w:rsidRPr="00271B58" w:rsidRDefault="00161E30" w:rsidP="00161E30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271B58">
        <w:rPr>
          <w:b/>
          <w:color w:val="111111"/>
          <w:sz w:val="28"/>
          <w:szCs w:val="28"/>
        </w:rPr>
        <w:t>Актуальность.</w:t>
      </w:r>
    </w:p>
    <w:p w:rsidR="00490C07" w:rsidRPr="00271B58" w:rsidRDefault="009140D5" w:rsidP="00490C07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1B58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Национальная борьба</w:t>
      </w:r>
      <w:r w:rsidRPr="00271B58">
        <w:rPr>
          <w:rFonts w:ascii="Times New Roman" w:hAnsi="Times New Roman" w:cs="Times New Roman"/>
          <w:color w:val="111111"/>
          <w:sz w:val="28"/>
          <w:szCs w:val="28"/>
        </w:rPr>
        <w:t xml:space="preserve"> способствует вовлечению детей в массовое физкультурное и спортивное </w:t>
      </w:r>
      <w:proofErr w:type="gramStart"/>
      <w:r w:rsidRPr="00271B58">
        <w:rPr>
          <w:rFonts w:ascii="Times New Roman" w:hAnsi="Times New Roman" w:cs="Times New Roman"/>
          <w:color w:val="111111"/>
          <w:sz w:val="28"/>
          <w:szCs w:val="28"/>
        </w:rPr>
        <w:t>движение ,</w:t>
      </w:r>
      <w:r w:rsidRPr="00271B5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но</w:t>
      </w:r>
      <w:proofErr w:type="gramEnd"/>
      <w:r w:rsidRPr="00271B58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и является неотъемлемой частью и средствами развития физических качеств</w:t>
      </w:r>
      <w:r w:rsidRPr="00271B58">
        <w:rPr>
          <w:rFonts w:ascii="Times New Roman" w:hAnsi="Times New Roman" w:cs="Times New Roman"/>
          <w:color w:val="111111"/>
          <w:sz w:val="28"/>
          <w:szCs w:val="28"/>
        </w:rPr>
        <w:t>: силы, быстроты, выносливости, ловкости, гибкости, воспитание характера человека ,уважение </w:t>
      </w:r>
      <w:r w:rsidRPr="00271B58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национальных традиций Тувинцев</w:t>
      </w:r>
      <w:r w:rsidRPr="00271B58">
        <w:rPr>
          <w:rFonts w:ascii="Times New Roman" w:hAnsi="Times New Roman" w:cs="Times New Roman"/>
          <w:color w:val="111111"/>
          <w:sz w:val="28"/>
          <w:szCs w:val="28"/>
        </w:rPr>
        <w:t>. В последние годы в практически во всех дошкольных учреждениях широко практикуется проведение состязаний по тувинской </w:t>
      </w:r>
      <w:r w:rsidRPr="00271B58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национальной борьбе </w:t>
      </w:r>
      <w:r w:rsidRPr="00271B5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71B5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Хуреш</w:t>
      </w:r>
      <w:proofErr w:type="spellEnd"/>
      <w:r w:rsidRPr="00271B5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71B58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Хуреш</w:t>
      </w:r>
      <w:proofErr w:type="spellEnd"/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укрепляет здоровье человека, всесторонне развивает его, поднимает дух, облагораживает внутреннее настроение. Молодежь несет особую ответственность за сохранение и развитие культуры и спорта в нашей Туве. Спорт закаляет, воодушевляет каждого, кто им занимается.   Чтобы подростки и молодёжь без дела не склонялись вечерами по улицам нужно в каждой школе, дворе, в садике проводить секции по многим видам спорта, особенно по национальной борьбе «</w:t>
      </w:r>
      <w:proofErr w:type="spellStart"/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Хуреш</w:t>
      </w:r>
      <w:proofErr w:type="spellEnd"/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9140D5" w:rsidRPr="00271B58" w:rsidRDefault="000B56ED" w:rsidP="00490C07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1B58">
        <w:rPr>
          <w:rFonts w:ascii="Times New Roman" w:hAnsi="Times New Roman" w:cs="Times New Roman"/>
          <w:b/>
          <w:sz w:val="28"/>
          <w:szCs w:val="28"/>
        </w:rPr>
        <w:t>1.2. Цель и задачи.</w:t>
      </w:r>
    </w:p>
    <w:p w:rsidR="000B56ED" w:rsidRPr="00271B58" w:rsidRDefault="000B56ED" w:rsidP="000B56E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71B58">
        <w:rPr>
          <w:color w:val="111111"/>
          <w:sz w:val="28"/>
          <w:szCs w:val="28"/>
        </w:rPr>
        <w:t>Главной задачей </w:t>
      </w:r>
      <w:r w:rsidRPr="00271B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примерной программы является создание программного документа</w:t>
      </w:r>
      <w:r w:rsidRPr="00271B58">
        <w:rPr>
          <w:b/>
          <w:color w:val="111111"/>
          <w:sz w:val="28"/>
          <w:szCs w:val="28"/>
        </w:rPr>
        <w:t>,</w:t>
      </w:r>
      <w:r w:rsidRPr="00271B58">
        <w:rPr>
          <w:color w:val="111111"/>
          <w:sz w:val="28"/>
          <w:szCs w:val="28"/>
        </w:rPr>
        <w:t xml:space="preserve"> помогающего педагогам организовать образовательно – воспитательный процесс. Для достижения намеченной цели необходимо решить задачи – образовательные, воспитательные и оздоровительные.</w:t>
      </w:r>
    </w:p>
    <w:p w:rsidR="000B56ED" w:rsidRPr="00271B58" w:rsidRDefault="000B56ED" w:rsidP="000B56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b/>
          <w:sz w:val="28"/>
          <w:szCs w:val="28"/>
        </w:rPr>
        <w:t>Цель:</w:t>
      </w:r>
      <w:r w:rsidRPr="00271B58">
        <w:rPr>
          <w:rFonts w:ascii="Times New Roman" w:hAnsi="Times New Roman" w:cs="Times New Roman"/>
          <w:sz w:val="28"/>
          <w:szCs w:val="28"/>
        </w:rPr>
        <w:t xml:space="preserve"> приобщение детей к традициям большого спорта национальной борьбы «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B56ED" w:rsidRPr="00271B58" w:rsidRDefault="000B56ED" w:rsidP="000B56E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71B58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3E30A1" w:rsidRPr="00271B58" w:rsidRDefault="000B56ED" w:rsidP="003E30A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8">
        <w:rPr>
          <w:rFonts w:ascii="Times New Roman" w:hAnsi="Times New Roman" w:cs="Times New Roman"/>
          <w:b/>
          <w:color w:val="111111"/>
          <w:sz w:val="28"/>
          <w:szCs w:val="28"/>
        </w:rPr>
        <w:t>Образовательные задачи</w:t>
      </w:r>
      <w:r w:rsidRPr="00271B58">
        <w:rPr>
          <w:rFonts w:ascii="Times New Roman" w:hAnsi="Times New Roman" w:cs="Times New Roman"/>
          <w:color w:val="111111"/>
          <w:sz w:val="28"/>
          <w:szCs w:val="28"/>
        </w:rPr>
        <w:t xml:space="preserve"> состоит из усвоения теоретических и практических основ </w:t>
      </w:r>
      <w:r w:rsidRPr="00271B58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борьбы </w:t>
      </w:r>
      <w:r w:rsidRPr="00271B58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71B58">
        <w:rPr>
          <w:rStyle w:val="a5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Хуреш</w:t>
      </w:r>
      <w:proofErr w:type="spellEnd"/>
      <w:r w:rsidRPr="00271B58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71B58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271B5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71B58">
        <w:rPr>
          <w:rFonts w:ascii="Times New Roman" w:hAnsi="Times New Roman" w:cs="Times New Roman"/>
          <w:sz w:val="28"/>
          <w:szCs w:val="28"/>
        </w:rPr>
        <w:t>Обучать технике выполнения приемов борьбы. Формировать умения и навыки действовать в коллективе сверстников.</w:t>
      </w:r>
      <w:r w:rsidR="003E30A1" w:rsidRPr="0027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биографии знаменитых борцов тувинской национальной борьбы «</w:t>
      </w:r>
      <w:proofErr w:type="spellStart"/>
      <w:r w:rsidR="003E30A1" w:rsidRPr="0027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Хуреш</w:t>
      </w:r>
      <w:proofErr w:type="spellEnd"/>
      <w:r w:rsidR="003E30A1" w:rsidRPr="0027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B56ED" w:rsidRPr="00271B58" w:rsidRDefault="000B56ED" w:rsidP="000B56E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8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Воспитательные задачи</w:t>
      </w:r>
      <w:r w:rsidRPr="00271B58">
        <w:rPr>
          <w:rFonts w:ascii="Times New Roman" w:hAnsi="Times New Roman" w:cs="Times New Roman"/>
          <w:color w:val="111111"/>
          <w:sz w:val="28"/>
          <w:szCs w:val="28"/>
        </w:rPr>
        <w:t xml:space="preserve"> предусматривают воспитание духовно-нравственных и волевых качеств.</w:t>
      </w:r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Повысить интерес и любовь к спорту. Воспитывать волю к победе и поражению.</w:t>
      </w:r>
    </w:p>
    <w:p w:rsidR="000B56ED" w:rsidRPr="00271B58" w:rsidRDefault="003E30A1" w:rsidP="000B56E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8">
        <w:rPr>
          <w:rFonts w:ascii="Times New Roman" w:hAnsi="Times New Roman" w:cs="Times New Roman"/>
          <w:b/>
          <w:color w:val="111111"/>
          <w:sz w:val="28"/>
          <w:szCs w:val="28"/>
        </w:rPr>
        <w:t>Развивающие</w:t>
      </w:r>
      <w:r w:rsidR="000B56ED" w:rsidRPr="00271B58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задачи</w:t>
      </w:r>
      <w:r w:rsidR="000B56ED" w:rsidRPr="00271B58">
        <w:rPr>
          <w:rFonts w:ascii="Times New Roman" w:hAnsi="Times New Roman" w:cs="Times New Roman"/>
          <w:color w:val="111111"/>
          <w:sz w:val="28"/>
          <w:szCs w:val="28"/>
        </w:rPr>
        <w:t xml:space="preserve"> позволяют контролировать уровень физического состояния здоровья, его сохранение и укрепление, развитие </w:t>
      </w:r>
      <w:proofErr w:type="gramStart"/>
      <w:r w:rsidR="000B56ED" w:rsidRPr="00271B58">
        <w:rPr>
          <w:rFonts w:ascii="Times New Roman" w:hAnsi="Times New Roman" w:cs="Times New Roman"/>
          <w:color w:val="111111"/>
          <w:sz w:val="28"/>
          <w:szCs w:val="28"/>
        </w:rPr>
        <w:t>физических качеств</w:t>
      </w:r>
      <w:proofErr w:type="gramEnd"/>
      <w:r w:rsidR="000B56ED" w:rsidRPr="00271B58">
        <w:rPr>
          <w:rFonts w:ascii="Times New Roman" w:hAnsi="Times New Roman" w:cs="Times New Roman"/>
          <w:color w:val="111111"/>
          <w:sz w:val="28"/>
          <w:szCs w:val="28"/>
        </w:rPr>
        <w:t xml:space="preserve"> занимающихся средствами физической культуры.</w:t>
      </w:r>
    </w:p>
    <w:p w:rsidR="003E30A1" w:rsidRPr="00271B58" w:rsidRDefault="003E30A1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71B58">
        <w:rPr>
          <w:color w:val="111111"/>
          <w:sz w:val="28"/>
          <w:szCs w:val="28"/>
        </w:rPr>
        <w:t>Особое внимание в </w:t>
      </w:r>
      <w:r w:rsidRPr="00271B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Программе уделяется развитию</w:t>
      </w:r>
      <w:r w:rsidRPr="00271B58">
        <w:rPr>
          <w:b/>
          <w:color w:val="111111"/>
          <w:sz w:val="28"/>
          <w:szCs w:val="28"/>
        </w:rPr>
        <w:t>,</w:t>
      </w:r>
      <w:r w:rsidRPr="00271B58">
        <w:rPr>
          <w:color w:val="111111"/>
          <w:sz w:val="28"/>
          <w:szCs w:val="28"/>
        </w:rPr>
        <w:t xml:space="preserve"> сохранение и укрепление здоровья детей, а </w:t>
      </w:r>
      <w:proofErr w:type="gramStart"/>
      <w:r w:rsidRPr="00271B58">
        <w:rPr>
          <w:color w:val="111111"/>
          <w:sz w:val="28"/>
          <w:szCs w:val="28"/>
        </w:rPr>
        <w:t>так же</w:t>
      </w:r>
      <w:proofErr w:type="gramEnd"/>
      <w:r w:rsidRPr="00271B58">
        <w:rPr>
          <w:color w:val="111111"/>
          <w:sz w:val="28"/>
          <w:szCs w:val="28"/>
        </w:rPr>
        <w:t xml:space="preserve">, воспитанию таких качеств как патриотизм, уважение к традиционным ценностям. </w:t>
      </w:r>
      <w:r w:rsidRPr="00271B58">
        <w:rPr>
          <w:color w:val="111111"/>
          <w:sz w:val="28"/>
          <w:szCs w:val="28"/>
          <w:bdr w:val="none" w:sz="0" w:space="0" w:color="auto" w:frame="1"/>
        </w:rPr>
        <w:t>Эти цели реализуется в процессе разнообразных видов детской деятельности</w:t>
      </w:r>
      <w:r w:rsidRPr="00271B58">
        <w:rPr>
          <w:color w:val="111111"/>
          <w:sz w:val="28"/>
          <w:szCs w:val="28"/>
        </w:rPr>
        <w:t xml:space="preserve">: игровой, коммуникативной, трудовой, познавательно-исследовательской, продуктивной (изобразительной, конструктивной </w:t>
      </w:r>
      <w:proofErr w:type="spellStart"/>
      <w:r w:rsidRPr="00271B58">
        <w:rPr>
          <w:color w:val="111111"/>
          <w:sz w:val="28"/>
          <w:szCs w:val="28"/>
        </w:rPr>
        <w:t>итд</w:t>
      </w:r>
      <w:proofErr w:type="spellEnd"/>
      <w:r w:rsidRPr="00271B58">
        <w:rPr>
          <w:color w:val="111111"/>
          <w:sz w:val="28"/>
          <w:szCs w:val="28"/>
        </w:rPr>
        <w:t>, музыкальной, чтения.</w:t>
      </w:r>
    </w:p>
    <w:p w:rsidR="003E30A1" w:rsidRDefault="003E30A1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C549E" w:rsidRDefault="000C549E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C549E" w:rsidRDefault="000C549E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C549E" w:rsidRDefault="000C549E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C549E" w:rsidRDefault="000C549E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C549E" w:rsidRDefault="000C549E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C549E" w:rsidRDefault="000C549E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C549E" w:rsidRDefault="000C549E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C549E" w:rsidRDefault="000C549E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C549E" w:rsidRDefault="000C549E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C549E" w:rsidRDefault="000C549E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C549E" w:rsidRDefault="000C549E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C549E" w:rsidRDefault="000C549E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C549E" w:rsidRDefault="000C549E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C549E" w:rsidRDefault="000C549E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C549E" w:rsidRDefault="000C549E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C549E" w:rsidRDefault="000C549E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C549E" w:rsidRDefault="000C549E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C549E" w:rsidRPr="00271B58" w:rsidRDefault="000C549E" w:rsidP="003E30A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E30A1" w:rsidRPr="00271B58" w:rsidRDefault="003E30A1" w:rsidP="003E30A1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271B58">
        <w:rPr>
          <w:b/>
          <w:sz w:val="28"/>
          <w:szCs w:val="28"/>
        </w:rPr>
        <w:t xml:space="preserve">1.3. </w:t>
      </w:r>
      <w:r w:rsidR="00EB32DC" w:rsidRPr="00271B58">
        <w:rPr>
          <w:b/>
          <w:sz w:val="28"/>
          <w:szCs w:val="28"/>
        </w:rPr>
        <w:t>Содержание</w:t>
      </w:r>
    </w:p>
    <w:p w:rsidR="00B72878" w:rsidRPr="00271B58" w:rsidRDefault="00B72878" w:rsidP="00B72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271B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</w:p>
    <w:p w:rsidR="00B72878" w:rsidRPr="00271B58" w:rsidRDefault="00B72878" w:rsidP="00B72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 – коммуникативное развитие направлена на усвоение норм и ценностей, принятых в </w:t>
      </w:r>
      <w:r w:rsidRPr="00271B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борьбе </w:t>
      </w:r>
      <w:r w:rsidRPr="00271B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71B5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Хуреш</w:t>
      </w:r>
      <w:proofErr w:type="spellEnd"/>
      <w:r w:rsidRPr="00271B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воспитание моральных и нравственных качеств детей, формирование правильно оценивать свои поступки и поступки друзей. Развитию навыков самообслуживанию, становление самостоятельности, воспитанию культурно-гигиенических навыков. Воспитание ценностного отношения к собственному труду, труду сверстников и его результатам. Формирование умение ответственно относиться к порученному заданию </w:t>
      </w:r>
      <w:r w:rsidRPr="00271B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(умение и желание доводить дело до конца, стремление сделать его хорошо)</w:t>
      </w: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Формирование представлений о некоторых типичных опасных ситуациях и способах поведения в них. Воспитанию осознанного отношения к выполнению правил безопасности.</w:t>
      </w:r>
    </w:p>
    <w:p w:rsidR="00B72878" w:rsidRPr="00271B58" w:rsidRDefault="00B72878" w:rsidP="00B72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271B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</w:p>
    <w:p w:rsidR="00B72878" w:rsidRPr="00271B58" w:rsidRDefault="00B72878" w:rsidP="00B72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развитие предполагает развитие интересов детей формирование первичных представлений о правилах в </w:t>
      </w:r>
      <w:r w:rsidRPr="00271B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борьбе </w:t>
      </w:r>
      <w:r w:rsidRPr="00271B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71B5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Хуреш</w:t>
      </w:r>
      <w:proofErr w:type="spellEnd"/>
      <w:r w:rsidRPr="00271B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соревнованиях, о спортивных одеждах борцов и о известных борцов Республики. Формирование познавательных действий, развитие любознательности, воображение, восприятие, внимание, память, наблюдательности, способности анализировать, сравнивать и творческой активности. О малой родине и Отечестве, представлений о социокультурных ценностях нашего народа, об отечественных традициях и праздниках.</w:t>
      </w:r>
    </w:p>
    <w:p w:rsidR="00B72878" w:rsidRPr="00271B58" w:rsidRDefault="00B72878" w:rsidP="00B72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271B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</w:p>
    <w:p w:rsidR="00B72878" w:rsidRPr="00271B58" w:rsidRDefault="00B72878" w:rsidP="00B72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Речевое развитие включает владение речью как средство общения. Развитие свободного общения с педагогами и с сверстниками. </w:t>
      </w: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Овладение всех компонентов устной речи</w:t>
      </w: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грамматического строя речи, связанная речь, расширение словарного запаса. Практическое овладение воспитанниками нормами речи. Воспитание к интересу и любви к чтению, желание и умение слушать художественные и народные произведения, следить за развитием действий, умение пересказывать и подражать героям произведений.</w:t>
      </w:r>
    </w:p>
    <w:p w:rsidR="00B72878" w:rsidRPr="00271B58" w:rsidRDefault="00B72878" w:rsidP="00B72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271B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</w:p>
    <w:p w:rsidR="00B72878" w:rsidRPr="00271B58" w:rsidRDefault="00B72878" w:rsidP="00B72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Художественно-эстетическое развитие направленно на развитие предпосылок ценностно-смыслового восприятия и понимания произведений искусства </w:t>
      </w:r>
      <w:r w:rsidRPr="00271B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(словесного, музыкального, изобразительного)</w:t>
      </w: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Формирование элементарных представлений о видах искусства. Стимулирование сопереживания персонажам художественных произведений. Реализации самостоятельной творческой деятельности детей. Удовлетворение потребности детей в самовыражении. Развитие эстетических чувств детей, художественного восприятия, образных представлений, воображения, художественно-образных способностей.</w:t>
      </w:r>
    </w:p>
    <w:p w:rsidR="00B72878" w:rsidRPr="00271B58" w:rsidRDefault="00B72878" w:rsidP="00B72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271B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«Физическая культура»</w:t>
      </w:r>
    </w:p>
    <w:p w:rsidR="00B72878" w:rsidRPr="00271B58" w:rsidRDefault="00B72878" w:rsidP="00B728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Физическая культура включает приобретение первоначальных навыков </w:t>
      </w:r>
      <w:r w:rsidRPr="00271B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71B5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Хуреш</w:t>
      </w:r>
      <w:proofErr w:type="spellEnd"/>
      <w:r w:rsidRPr="00271B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теоретической и практической основе. </w:t>
      </w: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ФК направлена на приобретение опыта в следующих видах деятельности детей</w:t>
      </w: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двигательной, в том числе связанной с выполнением упражнений, направленных на развитие таких физических качеств как </w:t>
      </w:r>
      <w:r w:rsidRPr="00271B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координация и гибкость</w:t>
      </w: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способствующих правильному формированию опорно-двигательных системы организма, развитию равновесия, </w:t>
      </w:r>
      <w:r w:rsidRPr="00271B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координации движений</w:t>
      </w: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крупной и мелкой моторику обеих рук, а так же с правильным выполнением основных движений, овладение простых подвижных и спортивных игр с правилами, становление ценностей здорового образа жизни. Развитие способности к самоконтролю, самооценке при выполнении основных движений.</w:t>
      </w:r>
    </w:p>
    <w:p w:rsidR="00B72878" w:rsidRPr="00271B58" w:rsidRDefault="00B72878" w:rsidP="00B72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AA" w:rsidRPr="00271B58" w:rsidRDefault="006A4CAA" w:rsidP="00B72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разработки рабочей программы</w:t>
      </w:r>
    </w:p>
    <w:p w:rsidR="006A4CAA" w:rsidRPr="00271B58" w:rsidRDefault="006A4CAA" w:rsidP="00B7287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Федеральный Закон </w:t>
      </w:r>
      <w:r w:rsidRPr="00271B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 образовании в РФ»</w:t>
      </w: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29.12.2012 № 273-ФЗ</w:t>
      </w:r>
    </w:p>
    <w:p w:rsidR="006A4CAA" w:rsidRPr="00271B58" w:rsidRDefault="006A4CAA" w:rsidP="00B7287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Санитарно-эпидемиологические правила и нормативы СанПиН от 15.05.2013 № 26 2.4.3049-13 "Санитарно-эпидемиологические требования к устройству, содержанию и организации режима работы в </w:t>
      </w:r>
      <w:r w:rsidRPr="00271B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дошкольных</w:t>
      </w: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образовательных учреждениях"</w:t>
      </w:r>
    </w:p>
    <w:p w:rsidR="006A4CAA" w:rsidRPr="00271B58" w:rsidRDefault="006A4CAA" w:rsidP="00B7287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Федеральный государственный образовательный стандарт </w:t>
      </w:r>
      <w:r w:rsidRPr="00271B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дошкольного </w:t>
      </w:r>
      <w:r w:rsidRPr="0027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образования утверждён </w:t>
      </w:r>
      <w:r w:rsidRPr="00271B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(Приказом </w:t>
      </w:r>
      <w:proofErr w:type="spellStart"/>
      <w:r w:rsidRPr="00271B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271B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России № 1155 от 17.10.2013г)</w:t>
      </w:r>
    </w:p>
    <w:p w:rsidR="006A4CAA" w:rsidRPr="00271B58" w:rsidRDefault="006A4CAA" w:rsidP="00B72878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271B5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Данная рабочая программа является нормативно-управленческим документом кружковой работы, характеризующим систему организации дополнительной образовательной деятельности педагога в рамках образовательной области «Физическое развитие».</w:t>
      </w:r>
    </w:p>
    <w:p w:rsidR="006A4CAA" w:rsidRPr="00271B58" w:rsidRDefault="006A4CAA" w:rsidP="00B72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8">
        <w:rPr>
          <w:rFonts w:ascii="Times New Roman" w:hAnsi="Times New Roman" w:cs="Times New Roman"/>
          <w:sz w:val="28"/>
          <w:szCs w:val="28"/>
        </w:rPr>
        <w:t>При реализации программы учитываются следующие принципы.</w:t>
      </w:r>
    </w:p>
    <w:p w:rsidR="006A4CAA" w:rsidRPr="00271B58" w:rsidRDefault="006A4CAA" w:rsidP="00B72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Принцип индивидуальности.</w:t>
      </w:r>
    </w:p>
    <w:p w:rsidR="006A4CAA" w:rsidRPr="00271B58" w:rsidRDefault="006A4CAA" w:rsidP="00B72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Принцип доступности.</w:t>
      </w:r>
    </w:p>
    <w:p w:rsidR="006A4CAA" w:rsidRPr="00271B58" w:rsidRDefault="006A4CAA" w:rsidP="00B72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Принцип активности, самостоятельности, творчества.</w:t>
      </w:r>
    </w:p>
    <w:p w:rsidR="006A4CAA" w:rsidRPr="00271B58" w:rsidRDefault="006A4CAA" w:rsidP="00B72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Принцип последовательности.</w:t>
      </w:r>
    </w:p>
    <w:p w:rsidR="006A4CAA" w:rsidRPr="00271B58" w:rsidRDefault="006A4CAA" w:rsidP="00B72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Принцип эмоционального благополучия каждого ребенка.</w:t>
      </w:r>
    </w:p>
    <w:p w:rsidR="006A4CAA" w:rsidRPr="00271B58" w:rsidRDefault="006A4CAA" w:rsidP="00B72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Принцип оздоровительной направленности.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Большое значение имеют возрастные особенности детей в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плане физического развития. Инструкторы по физической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культуре должны ориентироваться на показатели нормы, чтобы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вовремя заметить отклонения и исправить их, если это возможно.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Общие физические возможности детей в 4-5 лет существенно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возрастают. Так, заметно улучшается их координация.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Большинство движений выглядят со стороны увереннее.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В данном периоде развития у детей активно развивается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моторика и они становятся ловкими и быстрыми. Мышцы растут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быстро, но неравномерно. Из-за э</w:t>
      </w:r>
      <w:r w:rsidR="001426A8" w:rsidRPr="00271B58">
        <w:rPr>
          <w:rFonts w:ascii="Times New Roman" w:hAnsi="Times New Roman" w:cs="Times New Roman"/>
          <w:sz w:val="28"/>
          <w:szCs w:val="28"/>
        </w:rPr>
        <w:t>того ребёнок 5-6</w:t>
      </w:r>
      <w:r w:rsidRPr="00271B58">
        <w:rPr>
          <w:rFonts w:ascii="Times New Roman" w:hAnsi="Times New Roman" w:cs="Times New Roman"/>
          <w:sz w:val="28"/>
          <w:szCs w:val="28"/>
        </w:rPr>
        <w:t xml:space="preserve"> лет мгновенно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устаёт. Эту особенность необходимо учитывать взрослым, чтобы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дозировать физические нагрузки, во время занятий нужны паузы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для отдыха.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Скелет отличается гибкостью, потому что процесс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окостенения не закончен. Так что силовые упражнения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противопоказаны, а вот за осанкой и позами родителям и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инструкторам нужно постоянно следить.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Особенность сердечной деятельности заключается в том, что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ритм сердечных сокращений легко нарушается, так что при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значительных физических нагрузках сердечная мышца утомляется.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Это можно увидеть по покраснению или побледнению лица,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учащённому дыханию, одышке, некоординированным движениям.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Поэтому так важно вовремя переключаться на иной характер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Именно начиная с этого возраста, ребёнку нужно объяснить,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что такое здоровый образ жизни и приучать к его особенностям.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Лёгкая гимнастика, режим дня, постоянные прогулки, правильное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питание помогут маленькому человечку соответствовать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физическому развитию своих сверстников.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В возрасте от 5 до 6 лет происходят изменения в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представлениях ребёнка о себе; оценки и мнение товарищей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становятся для него существенными. Повышается избирательность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и устойчивость взаимоотношений с ровесниками.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В 5–6 лет у ребёнка формируется система первичной половой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идентичности существенным признакам (женские и мужские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качества, особенности проявления чувств, эмоций, специфика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поведения, внешности, профессии).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Повышаются возможности безопасности жизнедеятельности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ребенка 5–6 лет. Это связано с ростом осознанности и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произвольности поведения, преодолением эгоцентрической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позиции (ребёнок становится способным встать на позицию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другого).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Более совершенной становится крупная моторика: ребенок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хорошо бегает на носках, прыгает через веревочку, попеременно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на одной и другой ноге, катается на двухколесном велосипеде, на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коньках. Появляются сложные движения: может пройти по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неширокой скамейке и при этом даже перешагнуть через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небольшое препятствие; умеет отбивать мяч о землю одной рукой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несколько раз подряд. Активно формируется осанка детей,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правильная манера держаться. Развиваются выносливость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(способность достаточно длительное время заниматься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физическими упражнениями) и силовые качества (способность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применения ребёнком небольших усилий на протяжении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достаточно длительного времени).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Физическое развитие детей 6–7 лет характеризуется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интенсивным ростом. Активизируется эндокринная система,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ребенок вытягивается в рост.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Сердечно-сосудистая система меняется в сторону увеличения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выносливости и повышения работоспособности. Сердце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шестилетнего ребенка близко по размерам и форме к сердцу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взрослого человека, что позволяет выдерживать более высокие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нагрузки, чем у детей раннего возраста.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Изменения физического развития в 6–7 лет касаются и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мышечной системы. В этот период быстро развивается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мускулатура рук, движения становятся более четкими,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совершенствуется их координация. Ходьба отличается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увеличением скорости и уверенности. Движения рук и ног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согласованы, осанка правильная. Также ребенок хорошо бегает –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равномерно и достаточно быстро. Ему удается выполнять прыжки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на месте, с продвижением, поочередно на левой и правой ноге, на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двух ногах, в длину, в высоту. Он хорошо владеет навыками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метания. Физическое развитие ребенка 6–7 лет позволяет ему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удерживать равновесие и выполнять множество сложных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упражнений.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Несмотря на все сказанное, мышечная система по-прежнему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быстро утомляется и не выдерживает длительного физического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напряжения. Поэтому все нагрузки должны даваться понемногу и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постепенно, чтобы развить выносливость.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В 6–7 лет дети очень любят соревноваться. Поэтому значение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соревнований для физического развития детей неоценимо. </w:t>
      </w:r>
    </w:p>
    <w:p w:rsidR="001426A8" w:rsidRPr="00271B58" w:rsidRDefault="001426A8" w:rsidP="00490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B58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1426A8" w:rsidRPr="00271B58" w:rsidRDefault="001426A8" w:rsidP="0014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Кружок «</w:t>
      </w:r>
      <w:proofErr w:type="spellStart"/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Хуреш</w:t>
      </w:r>
      <w:proofErr w:type="spellEnd"/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рассчитана на детей от 5 до 7 лет. Основной формой работы по программе являются групповые учебно-тренировочные занятия. </w:t>
      </w:r>
      <w:r w:rsidRPr="00271B5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Занятия проводятся во второй половине дня после дневного сна, по 2 раза в месяц, продолжительностью 25-30 мин.</w:t>
      </w:r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Индивидуальная работа проводится во время учебно-тренировочных занятий, в свободное и вечернее время.</w:t>
      </w:r>
    </w:p>
    <w:p w:rsidR="00253C68" w:rsidRPr="00271B58" w:rsidRDefault="00253C68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Планирование предусматривает распределение физических упражнений и приемов их проведения в различных формах физического воспитания дошкольников на конкретных отрезках времени. Составление учебных планов для дошкольников выполнено с учетом требований: – соответствия плана нормативным и программным документам; – учета общих принципов физического воспитания (гармоничного развития личности, связи с жизнедеятельностью, принципа оздоровительной направленности); – реальности, конкретности, гибкости планирования. Учебные часы распределены за счет вариативной части учебного плана в соответствии с ФГОС ДО. Учебные занятия проводятся два раза в неделю. Планы учебных занятий для дошкольников основаны на повторно-кольцевом принципе </w:t>
      </w:r>
      <w:r w:rsidR="001426A8" w:rsidRPr="00271B58">
        <w:rPr>
          <w:rFonts w:ascii="Times New Roman" w:hAnsi="Times New Roman" w:cs="Times New Roman"/>
          <w:sz w:val="28"/>
          <w:szCs w:val="28"/>
        </w:rPr>
        <w:t xml:space="preserve">планирования. Его реализация </w:t>
      </w:r>
      <w:r w:rsidRPr="00271B58">
        <w:rPr>
          <w:rFonts w:ascii="Times New Roman" w:hAnsi="Times New Roman" w:cs="Times New Roman"/>
          <w:sz w:val="28"/>
          <w:szCs w:val="28"/>
        </w:rPr>
        <w:t>предусматривает неоднократное повторение основных видов упражнений в течение календарного года. Такие упражнения повторяются несколько раз, но с усложнением условий их выполнения: - увеличивается продолжительность выполнения упражнения; - возрастает количество повторений; - повышается быстрота движений; - сокращаются паузы пассивного отдыха или организовывается активный отдых; - возрастает координационная сложность упражнени</w:t>
      </w:r>
      <w:r w:rsidR="001426A8" w:rsidRPr="00271B58">
        <w:rPr>
          <w:rFonts w:ascii="Times New Roman" w:hAnsi="Times New Roman" w:cs="Times New Roman"/>
          <w:sz w:val="28"/>
          <w:szCs w:val="28"/>
        </w:rPr>
        <w:t>й.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B58">
        <w:rPr>
          <w:rFonts w:ascii="Times New Roman" w:hAnsi="Times New Roman" w:cs="Times New Roman"/>
          <w:b/>
          <w:sz w:val="28"/>
          <w:szCs w:val="28"/>
        </w:rPr>
        <w:t>1.4.Планируемые результаты: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Каждый дошкольник должен знать: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– характерность своего организма и здоровья;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– значение здорового образа жизни и физических упражнений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для организма человека;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– правила гигиены и основы техники безопасности в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спортивном зале и на спортивной площадке;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– особенности традиционной культуры тувинского народа;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– названия базовых приемов тувинской национальной борьбы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>»;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– правила соревнований и этикет в борьбе «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>»;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– влияние борьбы «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>» на состояние здоровья.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уметь: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– показывать выполнение приемов тувинской национальной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борьбы «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>»;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владеть: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– 2–3 приемами тувинской национальной борьбы «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>».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B58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В планировании и проведении занятий по национальной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борьбе «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» большую помощь оказывает анкетирование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родителей в начале обучения, которое ориентировано на изучение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особенностей внутрисемейного воспитания и определение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эффективных форм взаимодействия.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В соответствии с этим планирование работы с семьей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предусматривает: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11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– ознакомление родителей с результатами диагностики: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режим, активность, питание, закаливание и т.д.;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– открытые показы занятий и участие в занятиях;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– совместные праздники;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– коллективное проектирование спортивного костюма (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содакшуудак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>);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– активное участие в соревнованиях.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Решение задач программы и ее реализация среди детей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дошкольного возраста будет исходить из понимания того, что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» – это национально-самобытное спортивное состязание,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которое культивировалось на протяжении многих веков, и </w:t>
      </w:r>
    </w:p>
    <w:p w:rsidR="006A4CAA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дальнейшее развитие его возможно лишь при сохранении </w:t>
      </w:r>
    </w:p>
    <w:p w:rsidR="00922488" w:rsidRPr="00271B58" w:rsidRDefault="006A4CAA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преемственности</w:t>
      </w:r>
    </w:p>
    <w:p w:rsidR="00490C07" w:rsidRPr="00271B58" w:rsidRDefault="00490C07" w:rsidP="00490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C07" w:rsidRPr="00271B58" w:rsidRDefault="00490C07" w:rsidP="00490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C07" w:rsidRPr="00271B58" w:rsidRDefault="00490C07" w:rsidP="00490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C07" w:rsidRPr="00271B58" w:rsidRDefault="00490C07" w:rsidP="00490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32DC" w:rsidRPr="00271B58" w:rsidRDefault="00EB32DC" w:rsidP="00490C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5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71B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EDF" w:rsidRPr="00271B58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B72878" w:rsidRPr="00271B58" w:rsidRDefault="00EB32DC" w:rsidP="00490C07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71B58">
        <w:rPr>
          <w:rFonts w:ascii="Times New Roman" w:hAnsi="Times New Roman" w:cs="Times New Roman"/>
          <w:b/>
          <w:sz w:val="28"/>
          <w:szCs w:val="28"/>
        </w:rPr>
        <w:t>2.1.</w:t>
      </w:r>
      <w:r w:rsidR="00B72878" w:rsidRPr="00271B58">
        <w:rPr>
          <w:rFonts w:ascii="Times New Roman" w:hAnsi="Times New Roman" w:cs="Times New Roman"/>
          <w:b/>
          <w:sz w:val="28"/>
          <w:szCs w:val="28"/>
        </w:rPr>
        <w:t>Календарно-тематический план работы кружка «</w:t>
      </w:r>
      <w:proofErr w:type="spellStart"/>
      <w:r w:rsidR="00B72878" w:rsidRPr="00271B58">
        <w:rPr>
          <w:rFonts w:ascii="Times New Roman" w:hAnsi="Times New Roman" w:cs="Times New Roman"/>
          <w:b/>
          <w:sz w:val="28"/>
          <w:szCs w:val="28"/>
        </w:rPr>
        <w:t>Хуреш</w:t>
      </w:r>
      <w:proofErr w:type="spellEnd"/>
      <w:r w:rsidR="00B72878" w:rsidRPr="00271B58">
        <w:rPr>
          <w:rFonts w:ascii="Times New Roman" w:hAnsi="Times New Roman" w:cs="Times New Roman"/>
          <w:b/>
          <w:sz w:val="28"/>
          <w:szCs w:val="28"/>
        </w:rPr>
        <w:t>»</w:t>
      </w:r>
    </w:p>
    <w:p w:rsidR="00B72878" w:rsidRPr="00271B58" w:rsidRDefault="00B72878" w:rsidP="00B72878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72"/>
        <w:gridCol w:w="3098"/>
        <w:gridCol w:w="2592"/>
        <w:gridCol w:w="2335"/>
      </w:tblGrid>
      <w:tr w:rsidR="00B72878" w:rsidRPr="00271B58" w:rsidTr="00EB32DC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b/>
                <w:sz w:val="28"/>
                <w:szCs w:val="28"/>
              </w:rPr>
              <w:t>Цель.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Материал.</w:t>
            </w:r>
          </w:p>
        </w:tc>
      </w:tr>
      <w:tr w:rsidR="00B72878" w:rsidRPr="00271B58" w:rsidTr="00EB32DC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Борьба «</w:t>
            </w: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» одно из лучших сокровищ народной культуры.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Подбор детей в кружок.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2878" w:rsidRPr="00271B58" w:rsidTr="00EB32DC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Танец орла «</w:t>
            </w: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Девиг</w:t>
            </w:r>
            <w:proofErr w:type="spell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Формирование чувства гордости и восхищения национальной культуры обучение навыкам исполнения танца.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 xml:space="preserve">Фонограмма «Доге- </w:t>
            </w: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Баары</w:t>
            </w:r>
            <w:proofErr w:type="spell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Показ видеофильма «</w:t>
            </w: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B72878" w:rsidRPr="00271B58" w:rsidTr="00EB32DC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Содак-шудак</w:t>
            </w:r>
            <w:proofErr w:type="spell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 xml:space="preserve"> – борцовская форма </w:t>
            </w: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хурешистов</w:t>
            </w:r>
            <w:proofErr w:type="spell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Ознакомление с борцовской формой.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Демонстрация борцовской формы.</w:t>
            </w:r>
          </w:p>
        </w:tc>
      </w:tr>
      <w:tr w:rsidR="00B72878" w:rsidRPr="00271B58" w:rsidTr="00EB32DC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Декабрь.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Знаменитые борцы Тувы.</w:t>
            </w:r>
          </w:p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Изучение биографии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Фотоснимки из мира борьбы.</w:t>
            </w:r>
          </w:p>
        </w:tc>
      </w:tr>
      <w:tr w:rsidR="00B72878" w:rsidRPr="00271B58" w:rsidTr="00EB32DC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Физическая закалка: «Хочешь быть сильным - беги».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 по развитию физической силы.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Демонстрация спортивных снаряжений</w:t>
            </w:r>
          </w:p>
        </w:tc>
      </w:tr>
      <w:tr w:rsidR="00B72878" w:rsidRPr="00271B58" w:rsidTr="00EB32DC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1. Подготовка к соревнованию по национальной борьбе «</w:t>
            </w: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2. Праздник «</w:t>
            </w: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могези</w:t>
            </w:r>
            <w:proofErr w:type="spell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 по развитию физической силы.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Отрывок из богатырской сказки</w:t>
            </w:r>
          </w:p>
        </w:tc>
      </w:tr>
      <w:tr w:rsidR="00B72878" w:rsidRPr="00271B58" w:rsidTr="00EB32DC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Гибкость, быстрота, неуловимость.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Отрывок из богатырской сказки</w:t>
            </w:r>
          </w:p>
        </w:tc>
      </w:tr>
      <w:tr w:rsidR="00B72878" w:rsidRPr="00271B58" w:rsidTr="00EB32DC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Подготовка к соревнованию по национальной борьбе «</w:t>
            </w: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Посредством тренировки готовить детей к соревнованию.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Борцовская форма</w:t>
            </w:r>
          </w:p>
        </w:tc>
      </w:tr>
      <w:tr w:rsidR="00B72878" w:rsidRPr="00271B58" w:rsidTr="00EB32DC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Презентация работы кружка.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Выявление лучших борцов, лучшего исполнителя танца орла.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878" w:rsidRPr="00271B58" w:rsidRDefault="00B72878" w:rsidP="00B72878">
            <w:pPr>
              <w:tabs>
                <w:tab w:val="left" w:pos="420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Награждения, медали, ленты.</w:t>
            </w:r>
          </w:p>
        </w:tc>
      </w:tr>
    </w:tbl>
    <w:p w:rsidR="00B72878" w:rsidRPr="00271B58" w:rsidRDefault="00B72878" w:rsidP="00B7287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264996" w:rsidRPr="00271B58" w:rsidRDefault="00922EDF" w:rsidP="00B72878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2</w:t>
      </w:r>
      <w:r w:rsidRPr="00271B58">
        <w:rPr>
          <w:rFonts w:ascii="Times New Roman" w:hAnsi="Times New Roman" w:cs="Times New Roman"/>
          <w:b/>
          <w:sz w:val="28"/>
          <w:szCs w:val="28"/>
        </w:rPr>
        <w:t xml:space="preserve">.2 </w:t>
      </w:r>
      <w:proofErr w:type="spellStart"/>
      <w:r w:rsidRPr="00271B58">
        <w:rPr>
          <w:rFonts w:ascii="Times New Roman" w:hAnsi="Times New Roman" w:cs="Times New Roman"/>
          <w:b/>
          <w:sz w:val="28"/>
          <w:szCs w:val="28"/>
        </w:rPr>
        <w:t>Общеподготовительные</w:t>
      </w:r>
      <w:proofErr w:type="spellEnd"/>
      <w:r w:rsidRPr="00271B58">
        <w:rPr>
          <w:rFonts w:ascii="Times New Roman" w:hAnsi="Times New Roman" w:cs="Times New Roman"/>
          <w:b/>
          <w:sz w:val="28"/>
          <w:szCs w:val="28"/>
        </w:rPr>
        <w:t xml:space="preserve"> упражнения</w:t>
      </w:r>
      <w:r w:rsidR="00264996" w:rsidRPr="00271B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4996" w:rsidRPr="00271B58" w:rsidRDefault="00264996" w:rsidP="00B7287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Имитационные упражнения. Забавные подражательные упражнения в виде образно-игровых движений, которые развивают способность к импровизации, слух, внимание, мышление, творческую фантазию и память. Они раскрывают понятные детям образы, формируют умение творчески передать характер и повадки изображаемого животного. Кроме того, упражняясь в выполнении таких движений, дети развивают силу, ловкость, координацию движений, учатся ориентироваться в пространстве, приобретают навык двигаться в заданном темпе и ритме.</w:t>
      </w:r>
    </w:p>
    <w:p w:rsidR="00264996" w:rsidRPr="00271B58" w:rsidRDefault="00264996" w:rsidP="009633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Общеразвивающие упражнения. Общие понятия о строевых и порядковых упражнениях: ходьба, бег, прыжки,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переползания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>, упражнения для рук, туловища и т.д. Действия в строю, на месте и в движении: построение, расчет, рапорт, приветствие, повороты, перестроения, размыкания и смыкания строя, изменение скорости движения. Усложняются общеразвивающие упражнения и несколько увеличивается их нагрузка (число повторений). Однако сохраняется одно из важнейших требований в физическом воспитании детей – соблюдение правильной осанки, укрепление крупных мышечных групп, последовательный переход от одного исходного положения к другому. Структура упражнений в данной возрастной категории: вначале ходьба и бег проводятся в обычном или игровом варианте, затем следуют общеразвивающие упражнения без предметов и с мелким физкультурным инвентарем (мячи, скакалки, палки, кубики и т.д.), в заключение для снижения двигательной активности – упражнения в ходьбе или игра малой интенсивности.</w:t>
      </w:r>
    </w:p>
    <w:p w:rsidR="00264996" w:rsidRPr="00271B58" w:rsidRDefault="00264996" w:rsidP="00963341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Упражнения для рук и плечевого пояса (примерные): – «Почисти свою одежду»: широкие движения то правой, то левой рукой, как бы счищая щеткой пыль со своей одежды: на руках, туловище, ногах. – «Хлопушка»: хлопки в ладоши над головой и за спиной. </w:t>
      </w:r>
    </w:p>
    <w:p w:rsidR="00963341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 – «Сильные руки»: подняв руки до уровня плеч, сжать пальцы в кулаки, опуская руки, разжать пальцы. – «Мельница»: круговые движения прямыми ру</w:t>
      </w:r>
      <w:r w:rsidR="00963341" w:rsidRPr="00271B58">
        <w:rPr>
          <w:rFonts w:ascii="Times New Roman" w:hAnsi="Times New Roman" w:cs="Times New Roman"/>
          <w:sz w:val="28"/>
          <w:szCs w:val="28"/>
        </w:rPr>
        <w:t>ками, скрещивая их перед собой.</w:t>
      </w:r>
    </w:p>
    <w:p w:rsidR="00963341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2. Упражнения с веревкой: – «Натяни веревку»: наклоняясь вперед, положить веревку на пол как можно дальше и опуститься на колени. – «Перешагивание через веревку»: натянуть веревку на высоте 20–30 см и предложить ребенку перешагнуть через нее. – «Пройди по веревке»: положить натянутую веревку на ковер и предложить ребенку пройти по ней, сохраняя равновесие. </w:t>
      </w:r>
    </w:p>
    <w:p w:rsidR="00963341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3. Упражнения с обручем:</w:t>
      </w:r>
    </w:p>
    <w:p w:rsidR="00963341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 – «Надеть на себя обруч»: подняв обруч вверх и повернув его горизонтально, надеть его на себя через голову, опустить на пол и перешагнуть через него.</w:t>
      </w:r>
    </w:p>
    <w:p w:rsidR="00963341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 – «Катание обруча рукой»: катать обруч по полу, слегка ударяя его ладонью. </w:t>
      </w:r>
    </w:p>
    <w:p w:rsidR="00963341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– «Передача обруча»: опустить прямые руки, переложить обруч из правой в левую руку перед собой, вернуться в исходное положение. То же, переложив обруч из левой руки в правую. </w:t>
      </w:r>
    </w:p>
    <w:p w:rsidR="00963341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– Упражнения с мешочком весом 10-50 г.: </w:t>
      </w:r>
    </w:p>
    <w:p w:rsidR="00963341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– «С мешочком на спине»: ходьба на четвереньках, стараясь не уронить мешочек. – «Посмотри на мешочек»: ходьба, держа мешочек вытянутыми руками высоко над головой и смотря на него.</w:t>
      </w:r>
    </w:p>
    <w:p w:rsidR="00963341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 – «Не урони мешочек»: ходьба приставным шагом, стараясь не уронить, положенный на темя мешочек.</w:t>
      </w:r>
    </w:p>
    <w:p w:rsidR="00963341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 4. Упражнения со скакалкой:</w:t>
      </w:r>
    </w:p>
    <w:p w:rsidR="00963341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 – «Перешагивание и перепрыгивание через раскачивающуюся скакалку» (раскачивают на высоте 3-5 см).</w:t>
      </w:r>
    </w:p>
    <w:p w:rsidR="00963341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 – «Бег со скакалкой»: продвигаясь вперед бегом и вращая скакалку, прыгать через нее с ноги на ногу. </w:t>
      </w:r>
    </w:p>
    <w:p w:rsidR="00963341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– Прыжки на обеих ногах через вращающуюся скакалку. </w:t>
      </w:r>
    </w:p>
    <w:p w:rsidR="00963341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5. Упражнения с мячами: </w:t>
      </w:r>
    </w:p>
    <w:p w:rsidR="00963341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– «Мяч к себе – от себя»: сгибая ноги и передвигая стопы, подкатить мяч к себе, затем, выпрямляя ноги, вер</w:t>
      </w:r>
      <w:r w:rsidR="00963341" w:rsidRPr="00271B58">
        <w:rPr>
          <w:rFonts w:ascii="Times New Roman" w:hAnsi="Times New Roman" w:cs="Times New Roman"/>
          <w:sz w:val="28"/>
          <w:szCs w:val="28"/>
        </w:rPr>
        <w:t>нуться в исходное положение.</w:t>
      </w:r>
    </w:p>
    <w:p w:rsidR="00963341" w:rsidRPr="00271B58" w:rsidRDefault="00963341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 </w:t>
      </w:r>
      <w:r w:rsidR="00264996" w:rsidRPr="00271B58">
        <w:rPr>
          <w:rFonts w:ascii="Times New Roman" w:hAnsi="Times New Roman" w:cs="Times New Roman"/>
          <w:sz w:val="28"/>
          <w:szCs w:val="28"/>
        </w:rPr>
        <w:t>– «Толкай мяч головой»: толкая мяч головой, катить его вперед, передвигаясь на четвереньках.</w:t>
      </w:r>
    </w:p>
    <w:p w:rsidR="00161E30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– «Сесть и лечь»: лечь на спину, поднять прямые руки вверх и коснуться мячом пола за головой, вернуться в исходное положение. </w:t>
      </w:r>
    </w:p>
    <w:p w:rsidR="00161E30" w:rsidRPr="00271B58" w:rsidRDefault="00922EDF" w:rsidP="00963341">
      <w:pPr>
        <w:spacing w:after="0" w:line="276" w:lineRule="auto"/>
        <w:ind w:left="75"/>
        <w:rPr>
          <w:rFonts w:ascii="Times New Roman" w:hAnsi="Times New Roman" w:cs="Times New Roman"/>
          <w:b/>
          <w:sz w:val="28"/>
          <w:szCs w:val="28"/>
        </w:rPr>
      </w:pPr>
      <w:r w:rsidRPr="00271B58">
        <w:rPr>
          <w:rFonts w:ascii="Times New Roman" w:hAnsi="Times New Roman" w:cs="Times New Roman"/>
          <w:b/>
          <w:sz w:val="28"/>
          <w:szCs w:val="28"/>
        </w:rPr>
        <w:t xml:space="preserve"> 2.3.Техника борьбы</w:t>
      </w:r>
      <w:r w:rsidR="00264996" w:rsidRPr="00271B58">
        <w:rPr>
          <w:rFonts w:ascii="Times New Roman" w:hAnsi="Times New Roman" w:cs="Times New Roman"/>
          <w:b/>
          <w:sz w:val="28"/>
          <w:szCs w:val="28"/>
        </w:rPr>
        <w:t xml:space="preserve"> «ХУРЕШ» </w:t>
      </w:r>
    </w:p>
    <w:p w:rsidR="00963341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Данный раздел требует изучения основных элементов техники борьбы «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>»:</w:t>
      </w:r>
    </w:p>
    <w:p w:rsidR="00963341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b/>
          <w:sz w:val="28"/>
          <w:szCs w:val="28"/>
        </w:rPr>
      </w:pPr>
      <w:r w:rsidRPr="00271B58">
        <w:rPr>
          <w:rFonts w:ascii="Times New Roman" w:hAnsi="Times New Roman" w:cs="Times New Roman"/>
          <w:b/>
          <w:sz w:val="28"/>
          <w:szCs w:val="28"/>
        </w:rPr>
        <w:t xml:space="preserve"> Страховка и </w:t>
      </w:r>
      <w:proofErr w:type="spellStart"/>
      <w:r w:rsidRPr="00271B58">
        <w:rPr>
          <w:rFonts w:ascii="Times New Roman" w:hAnsi="Times New Roman" w:cs="Times New Roman"/>
          <w:b/>
          <w:sz w:val="28"/>
          <w:szCs w:val="28"/>
        </w:rPr>
        <w:t>самостраховка</w:t>
      </w:r>
      <w:proofErr w:type="spellEnd"/>
      <w:r w:rsidRPr="00271B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3341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Каждый, кто решил серьезно заниматься борьбой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, прежде чем приступить к изучению приемов, технико-тактических действий должен хорошо усвоить способы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и способы страховки своего партнера при проведении на нем приемов. Страховка при выполнении бросков заключается в том, что борец: – поддерживает падающего партнера, смягчая удар его тела о землю, ковер; – при падении партнера направляет его на перекат; – при выполнении бросков не падает на партнера и не наступает на него при потере равновесия.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– это действия борца, направленные на безопасность при падениях. Такие способы смягчат удары при различных падениях, предохранят от ушибов и травм. Каждый борец должен уметь выполнять соответствующие действия автоматически при любом падении. Все это приобретается в процессе выполнения специальных упражнений, которые должны быть включены в подготовительную часть каждого занятия. Изучать способы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необходимо по принципу «от простого к сложному» т.е. по возрастающей их трудности. При проведении броска атакующий чаще всего остается в стойке, и его партнеру приходится переворачиваться в какую-либо сторону или делать кувырки. Все способы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заключаются в мягких перекатах с боку </w:t>
      </w:r>
      <w:r w:rsidR="00963341" w:rsidRPr="00271B58">
        <w:rPr>
          <w:rFonts w:ascii="Times New Roman" w:hAnsi="Times New Roman" w:cs="Times New Roman"/>
          <w:sz w:val="28"/>
          <w:szCs w:val="28"/>
        </w:rPr>
        <w:t xml:space="preserve">на бок или на согнутой спине. </w:t>
      </w:r>
      <w:r w:rsidRPr="00271B58">
        <w:rPr>
          <w:rFonts w:ascii="Times New Roman" w:hAnsi="Times New Roman" w:cs="Times New Roman"/>
          <w:sz w:val="28"/>
          <w:szCs w:val="28"/>
        </w:rPr>
        <w:t xml:space="preserve"> Прежде чем приступить к изучению способов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, надо занимающихся научить различным перекатам (на спине и по диагонали), поворотам в стороны и выполнению группировок. </w:t>
      </w:r>
    </w:p>
    <w:p w:rsidR="00963341" w:rsidRPr="00271B58" w:rsidRDefault="00264996" w:rsidP="00963341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1. Упражнения перекаты. Перекат на спине. Сесть на ковер, поджать ноги, руки вытянуть вперед ладонями вниз. Спину согнуть как можно больше, голову наклонить вперед и прижать подбородок к груди. Отклоняясь назад, сделать перекат на спине от ягодиц до лопаток и обратно, не изменяя положения головы, рук и ног. Перекат с одного бока на другой. Сделать перекат на спине и скрестить голени, пятку левой ноги наложить на подъем правой ноги и, прижимая пятку правой ноги к ягодице левой ногой, развести ноги в стороны до прямого угла. Перекатиться на правый бок и, ударом правой руки остановив движение переката, принять конечное положение, как при падении на бок. Из этого положения перекатиться на левый бок. В момент касания спиной ковра положение голеней изменить: пятку правой ноги наложить на подъем левой ноги. Одновременно с ударом левой рукой по ковру левую ногу положить на ковер, а правую поставить впереди нее на всю ступню. </w:t>
      </w:r>
    </w:p>
    <w:p w:rsidR="00161E30" w:rsidRPr="00271B58" w:rsidRDefault="00264996" w:rsidP="00264996">
      <w:pPr>
        <w:spacing w:after="20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2. Кувырки. Умение правильно выполнять различные кувырки помогает в освоении техники безопасных падений, которая пригодится в любом виде спорта и в повседневной жизни. Кувырки – обязательный элемент всех спортивных единоборств и боевых искусств. Во время выполнения кувырков необходимо уделять особое внимание группировке тела, т.е., нужно как можно плотнее прижаться коленями к грудному отделу, при этом округляя позвоночник и сгибая шею, опускать голову вниз, прижимая к коленям. Любой кувырок выполняется в три этапа: </w:t>
      </w:r>
    </w:p>
    <w:p w:rsidR="00161E30" w:rsidRPr="00271B58" w:rsidRDefault="00264996" w:rsidP="00264996">
      <w:pPr>
        <w:spacing w:after="20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1. Группировка. Спина округляется, подбородок максимально плотно прижимается к груди, руки обхватывают голени. </w:t>
      </w:r>
    </w:p>
    <w:p w:rsidR="00161E30" w:rsidRPr="00271B58" w:rsidRDefault="00264996" w:rsidP="00264996">
      <w:pPr>
        <w:spacing w:after="20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2. Толчок и перекат. Оттолкнувшись ногами, делается перекат на спину. </w:t>
      </w:r>
    </w:p>
    <w:p w:rsidR="00963341" w:rsidRPr="00271B58" w:rsidRDefault="00264996" w:rsidP="00161E30">
      <w:pPr>
        <w:spacing w:after="20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3. Переворот. Размыкая ноги и вытягивая их за голову, делается переворот, возвр</w:t>
      </w:r>
      <w:r w:rsidR="00161E30" w:rsidRPr="00271B58">
        <w:rPr>
          <w:rFonts w:ascii="Times New Roman" w:hAnsi="Times New Roman" w:cs="Times New Roman"/>
          <w:sz w:val="28"/>
          <w:szCs w:val="28"/>
        </w:rPr>
        <w:t>ащаясь в исходное положение.</w:t>
      </w:r>
      <w:r w:rsidR="00963341" w:rsidRPr="00271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341" w:rsidRPr="00271B58" w:rsidRDefault="00264996" w:rsidP="00161E30">
      <w:pPr>
        <w:spacing w:after="20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Кувырок вперед через голову. Поставить ноги вместе и присесть, не разводя коленей. Поставить руки перед собой ладонями на ковер, согнуть спину и прижать подбородок к груди. Опираясь на согнутые руки и пронеся голову между руками, поставить ее затылком на ковер. Оттолкнуться носками вперед – вверх и сделать перекат на согнутой спине. В тот момент, когда лопатки коснутся ковра, голову обхватить руками голени и, прижимая пятки к ягодицам, встать на ноги в положение приседа. Зная, как кувыркаться назад, уже не так уж сложно будет выполнить упражнение «кувырок назад и через плечо». Когда кувырок вперед из положения приседа занимающийся научится выполнять правильно, его можно делать из положения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полуприседа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, прыжком вперед и постепенно переходить к прыжкам кувырком через плечо и через руку партнера. </w:t>
      </w:r>
    </w:p>
    <w:p w:rsidR="00963341" w:rsidRPr="00271B58" w:rsidRDefault="00264996" w:rsidP="00161E30">
      <w:pPr>
        <w:spacing w:after="20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3. Падения. Неумение правильно падать является главной причиной получения переломов и вывихов во время подготовки и соревнований. Обучение технике правильного падения достаточно непросто, на это потребуется некоторое время. И сложность заключается в том, чтобы научить тело работать спонтанно, правильно реагируя в условиях быстро меняющейся ситуации борьбы. Падение вперед из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. – стоя на коленях. Из исходного положения – стоя на коленях, отклонить туловище назад и упасть грудью вниз. Во время падения руки вытянуть вперед и поставить ладонями на ковер. Пружинистым сгибанием рук остановить падение. Для тренировки в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самостраховке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при падениях вперед следует усложнять упражнения, выполняя прыжки вперед или броски захватом обеих ног сзади. При падениях вперед, чтобы не удариться лицом о ковер, нужно смягчить падение согнутыми руками, опираясь на кисти. Из строевой стойки, не сгибаясь, отклонить туловище вперед и упасть грудью вниз. Во время падения руки вытянуть вперед и поставить ладонями на ковер. Пружинистым сгибанием рук остановить падение. Для тренировки в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самостраховке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при падениях вперед следует усложнять упражн</w:t>
      </w:r>
      <w:r w:rsidR="00161E30" w:rsidRPr="00271B58">
        <w:rPr>
          <w:rFonts w:ascii="Times New Roman" w:hAnsi="Times New Roman" w:cs="Times New Roman"/>
          <w:sz w:val="28"/>
          <w:szCs w:val="28"/>
        </w:rPr>
        <w:t xml:space="preserve">ения, выполняя прыжки вперед. </w:t>
      </w:r>
      <w:r w:rsidRPr="00271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341" w:rsidRPr="00271B58" w:rsidRDefault="00264996" w:rsidP="00161E30">
      <w:pPr>
        <w:spacing w:after="200" w:line="276" w:lineRule="auto"/>
        <w:ind w:left="75"/>
        <w:rPr>
          <w:rFonts w:ascii="Times New Roman" w:hAnsi="Times New Roman" w:cs="Times New Roman"/>
          <w:b/>
          <w:sz w:val="28"/>
          <w:szCs w:val="28"/>
        </w:rPr>
      </w:pPr>
      <w:r w:rsidRPr="00271B58">
        <w:rPr>
          <w:rFonts w:ascii="Times New Roman" w:hAnsi="Times New Roman" w:cs="Times New Roman"/>
          <w:b/>
          <w:sz w:val="28"/>
          <w:szCs w:val="28"/>
        </w:rPr>
        <w:t xml:space="preserve">Стойки борцов </w:t>
      </w:r>
    </w:p>
    <w:p w:rsidR="00161E30" w:rsidRPr="00271B58" w:rsidRDefault="00264996" w:rsidP="00161E30">
      <w:pPr>
        <w:spacing w:after="20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Стойка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хурешиста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должна быть устойчивой, подвижной и удобной для нападения, защиты и контратакующих действий. Решающее значение в стойке имеет правильное положение туловища и постановка ног. Правильное положение и перестановка ног обеспечивают в борьбе «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>» – устойчивость, подвижность и безопасность при маневрировании. Стойка может быть «правосторонняя», если впереди находится правая нога, и «левосторонняя», если впереди – левая нога, «фронтальная», если обе ноги на одной линии. Борец-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хурешист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должен уметь бороться как из положения правой, левой, так и фронтальной стойки. Ноги должны быть устойчивы, слегка выпрямлены в коленях и не напряжены. При правильной стойке центр тяжести тела должен находиться почти в центре площади опоры, ближе к сзади стоящей ноге, для того чтобы нога, стоящая впереди, могла быть более свободной и подвижной. Борцам-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хурешистам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в ходе борьбы часто приходится наклонять туловище, переставлять ноги, менять стойку, но всегда следует возвращаться в свою основную (правую, левую или фронтальную) стойку – удобное положение, как д</w:t>
      </w:r>
      <w:r w:rsidR="00161E30" w:rsidRPr="00271B58">
        <w:rPr>
          <w:rFonts w:ascii="Times New Roman" w:hAnsi="Times New Roman" w:cs="Times New Roman"/>
          <w:sz w:val="28"/>
          <w:szCs w:val="28"/>
        </w:rPr>
        <w:t>ля нападения, так и для защиты.</w:t>
      </w:r>
    </w:p>
    <w:p w:rsidR="00161E30" w:rsidRPr="00271B58" w:rsidRDefault="00264996" w:rsidP="00922EDF">
      <w:pPr>
        <w:spacing w:after="200" w:line="276" w:lineRule="auto"/>
        <w:ind w:left="75"/>
        <w:rPr>
          <w:rFonts w:ascii="Times New Roman" w:hAnsi="Times New Roman" w:cs="Times New Roman"/>
          <w:b/>
          <w:sz w:val="28"/>
          <w:szCs w:val="28"/>
        </w:rPr>
      </w:pPr>
      <w:r w:rsidRPr="00271B58">
        <w:rPr>
          <w:rFonts w:ascii="Times New Roman" w:hAnsi="Times New Roman" w:cs="Times New Roman"/>
          <w:b/>
          <w:sz w:val="28"/>
          <w:szCs w:val="28"/>
        </w:rPr>
        <w:t>Дистанции и захваты</w:t>
      </w:r>
    </w:p>
    <w:p w:rsidR="000C549E" w:rsidRDefault="00264996" w:rsidP="00161E30">
      <w:pPr>
        <w:spacing w:after="20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Демонстрация и изучение разнообразных захватов: обоюдные, разноименные, одноименные и т.д. По правилам борьбы «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» захватывать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содак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(куртка) и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шуудак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(короткие шорты) можно в любом удобном месте. При борьбе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очень важную роль играют дистанции между борцами и захваты. В зависимости от захвата определяется и дистанция. </w:t>
      </w:r>
    </w:p>
    <w:p w:rsidR="000C549E" w:rsidRDefault="00264996" w:rsidP="000C549E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В борьбе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дистанцию между борцами можно различать на пять видов: 1) дистанция вне захвата – борцы не касаются друг друга; </w:t>
      </w:r>
    </w:p>
    <w:p w:rsidR="000C549E" w:rsidRDefault="00264996" w:rsidP="000C549E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2) дальняя дистанция – борцы захватывают друг друга за рукава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содака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C549E" w:rsidRDefault="00264996" w:rsidP="000C549E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3) средняя дистанция – борцы захватывают друг дру</w:t>
      </w:r>
      <w:r w:rsidR="000C549E">
        <w:rPr>
          <w:rFonts w:ascii="Times New Roman" w:hAnsi="Times New Roman" w:cs="Times New Roman"/>
          <w:sz w:val="28"/>
          <w:szCs w:val="28"/>
        </w:rPr>
        <w:t xml:space="preserve">га за </w:t>
      </w:r>
      <w:proofErr w:type="spellStart"/>
      <w:r w:rsidR="000C549E">
        <w:rPr>
          <w:rFonts w:ascii="Times New Roman" w:hAnsi="Times New Roman" w:cs="Times New Roman"/>
          <w:sz w:val="28"/>
          <w:szCs w:val="28"/>
        </w:rPr>
        <w:t>содак</w:t>
      </w:r>
      <w:proofErr w:type="spellEnd"/>
      <w:r w:rsidR="000C549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C549E">
        <w:rPr>
          <w:rFonts w:ascii="Times New Roman" w:hAnsi="Times New Roman" w:cs="Times New Roman"/>
          <w:sz w:val="28"/>
          <w:szCs w:val="28"/>
        </w:rPr>
        <w:t>шуудак</w:t>
      </w:r>
      <w:proofErr w:type="spellEnd"/>
      <w:r w:rsidR="000C549E">
        <w:rPr>
          <w:rFonts w:ascii="Times New Roman" w:hAnsi="Times New Roman" w:cs="Times New Roman"/>
          <w:sz w:val="28"/>
          <w:szCs w:val="28"/>
        </w:rPr>
        <w:t xml:space="preserve"> спереди; </w:t>
      </w:r>
      <w:r w:rsidRPr="00271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49E" w:rsidRDefault="00264996" w:rsidP="000C549E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4) ближняя дистанция – борцы захватывают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содак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шуудак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сзади или обхватывают одной рукой шею партнера;</w:t>
      </w:r>
    </w:p>
    <w:p w:rsidR="000C549E" w:rsidRDefault="00264996" w:rsidP="000C549E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 5) дистанция вплотную – борцы обхватывают друг друга или прижимаются туловищем один к другому (обоюдный захват за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шуудак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72878" w:rsidRPr="00271B58" w:rsidRDefault="00264996" w:rsidP="000C549E">
      <w:pPr>
        <w:spacing w:after="0" w:line="276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Подразделение приемов на группы. Элементы, фазы и структура приемов Приемы борьбы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– единое (целостное) действие, состоящее из отдельных простых (элементарных) движений, соединенных между собой в пространстве и времени. Каждый прием состоит из простых движений руками, ногами и туловищем. Условно в борьбе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можно различать следующие элементарные движения: – движения рук: захват, обхват, прижимание, отталкивание, рывок, толчок, упор, тяга, нажимание; – движения ног: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подставление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переставление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отставление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зашагивание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>, сгибание, разгибание, размах, зацеп, подбив, накладывание, подталкивание, упор; – движения туловища: наклон, выпрямление, прогиб, поворот, толчок, прижимание, падение.</w:t>
      </w:r>
    </w:p>
    <w:p w:rsidR="00B72878" w:rsidRPr="00271B58" w:rsidRDefault="00B72878" w:rsidP="000C549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63341" w:rsidRPr="00271B58" w:rsidRDefault="00963341" w:rsidP="000C549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341" w:rsidRPr="00271B58" w:rsidRDefault="00963341" w:rsidP="000C549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807" w:rsidRPr="00271B58" w:rsidRDefault="00B60807" w:rsidP="00963341">
      <w:pPr>
        <w:spacing w:after="4" w:line="268" w:lineRule="auto"/>
        <w:ind w:left="828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0807" w:rsidRPr="00271B58" w:rsidRDefault="00B60807" w:rsidP="00963341">
      <w:pPr>
        <w:spacing w:after="4" w:line="268" w:lineRule="auto"/>
        <w:ind w:left="828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0807" w:rsidRPr="00271B58" w:rsidRDefault="00B60807" w:rsidP="00963341">
      <w:pPr>
        <w:spacing w:after="4" w:line="268" w:lineRule="auto"/>
        <w:ind w:left="828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0807" w:rsidRPr="00271B58" w:rsidRDefault="00B60807" w:rsidP="00963341">
      <w:pPr>
        <w:spacing w:after="4" w:line="268" w:lineRule="auto"/>
        <w:ind w:left="828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C07" w:rsidRDefault="00490C07" w:rsidP="00963341">
      <w:pPr>
        <w:spacing w:after="4" w:line="268" w:lineRule="auto"/>
        <w:ind w:left="828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49E" w:rsidRDefault="000C549E" w:rsidP="00963341">
      <w:pPr>
        <w:spacing w:after="4" w:line="268" w:lineRule="auto"/>
        <w:ind w:left="828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49E" w:rsidRDefault="000C549E" w:rsidP="00963341">
      <w:pPr>
        <w:spacing w:after="4" w:line="268" w:lineRule="auto"/>
        <w:ind w:left="828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49E" w:rsidRDefault="000C549E" w:rsidP="00963341">
      <w:pPr>
        <w:spacing w:after="4" w:line="268" w:lineRule="auto"/>
        <w:ind w:left="828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49E" w:rsidRDefault="000C549E" w:rsidP="00963341">
      <w:pPr>
        <w:spacing w:after="4" w:line="268" w:lineRule="auto"/>
        <w:ind w:left="828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49E" w:rsidRPr="00271B58" w:rsidRDefault="000C549E" w:rsidP="00963341">
      <w:pPr>
        <w:spacing w:after="4" w:line="268" w:lineRule="auto"/>
        <w:ind w:left="828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C07" w:rsidRPr="00271B58" w:rsidRDefault="00490C07" w:rsidP="00963341">
      <w:pPr>
        <w:spacing w:after="4" w:line="268" w:lineRule="auto"/>
        <w:ind w:left="828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C07" w:rsidRPr="00271B58" w:rsidRDefault="00490C07" w:rsidP="00963341">
      <w:pPr>
        <w:spacing w:after="4" w:line="268" w:lineRule="auto"/>
        <w:ind w:left="828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C07" w:rsidRPr="00271B58" w:rsidRDefault="00490C07" w:rsidP="00963341">
      <w:pPr>
        <w:spacing w:after="4" w:line="268" w:lineRule="auto"/>
        <w:ind w:left="828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C07" w:rsidRDefault="00490C07" w:rsidP="00963341">
      <w:pPr>
        <w:spacing w:after="4" w:line="268" w:lineRule="auto"/>
        <w:ind w:left="828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ADE" w:rsidRDefault="00334ADE" w:rsidP="00963341">
      <w:pPr>
        <w:spacing w:after="4" w:line="268" w:lineRule="auto"/>
        <w:ind w:left="828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ADE" w:rsidRPr="00271B58" w:rsidRDefault="00334ADE" w:rsidP="00963341">
      <w:pPr>
        <w:spacing w:after="4" w:line="268" w:lineRule="auto"/>
        <w:ind w:left="828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0807" w:rsidRPr="00271B58" w:rsidRDefault="00B60807" w:rsidP="00963341">
      <w:pPr>
        <w:spacing w:after="4" w:line="268" w:lineRule="auto"/>
        <w:ind w:left="828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0807" w:rsidRPr="00271B58" w:rsidRDefault="00B60807" w:rsidP="00963341">
      <w:pPr>
        <w:spacing w:after="4" w:line="268" w:lineRule="auto"/>
        <w:ind w:left="828"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341" w:rsidRPr="00271B58" w:rsidRDefault="00922EDF" w:rsidP="00922EDF">
      <w:pPr>
        <w:spacing w:after="4" w:line="268" w:lineRule="auto"/>
        <w:ind w:right="4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2.4. Базовые приемы борьбы</w:t>
      </w:r>
      <w:r w:rsidR="00963341" w:rsidRPr="00271B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«ХУРЕШ» </w:t>
      </w:r>
    </w:p>
    <w:p w:rsidR="00963341" w:rsidRPr="00271B58" w:rsidRDefault="00963341" w:rsidP="00963341">
      <w:pPr>
        <w:spacing w:after="0"/>
        <w:ind w:right="3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Style w:val="TableGrid"/>
        <w:tblW w:w="9288" w:type="dxa"/>
        <w:tblInd w:w="-221" w:type="dxa"/>
        <w:tblCellMar>
          <w:bottom w:w="2" w:type="dxa"/>
          <w:right w:w="29" w:type="dxa"/>
        </w:tblCellMar>
        <w:tblLook w:val="04A0" w:firstRow="1" w:lastRow="0" w:firstColumn="1" w:lastColumn="0" w:noHBand="0" w:noVBand="1"/>
      </w:tblPr>
      <w:tblGrid>
        <w:gridCol w:w="2347"/>
        <w:gridCol w:w="6941"/>
      </w:tblGrid>
      <w:tr w:rsidR="00963341" w:rsidRPr="00271B58" w:rsidTr="00334ADE">
        <w:trPr>
          <w:trHeight w:val="2983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3341" w:rsidRPr="00271B58" w:rsidRDefault="00963341" w:rsidP="00963341">
            <w:pPr>
              <w:spacing w:after="34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F0E916B" wp14:editId="7CED9314">
                  <wp:extent cx="1399305" cy="1715235"/>
                  <wp:effectExtent l="0" t="0" r="0" b="0"/>
                  <wp:docPr id="6421" name="Picture 6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1" name="Picture 64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305" cy="171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3341" w:rsidRPr="00271B58" w:rsidRDefault="00963341" w:rsidP="00963341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Рис.1. 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41" w:rsidRPr="00271B58" w:rsidRDefault="00963341" w:rsidP="00963341">
            <w:pPr>
              <w:ind w:left="-19" w:right="71" w:firstLine="4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1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Дегээлээри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(подножки) (рис.1). Этот прием относится к броскам, которые проводятся за счет действия рук, а роль ноги атакующего борца сводится к созданию препятствия для противника, которое не позволяет ему восстанавливать равновесие. По направлению броска, подножки в борьбе «</w:t>
            </w:r>
            <w:proofErr w:type="spellStart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Хуреш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делят на: </w:t>
            </w:r>
            <w:proofErr w:type="gramStart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переднюю, </w:t>
            </w:r>
            <w:r w:rsidRPr="00271B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заднюю</w:t>
            </w:r>
            <w:proofErr w:type="gram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боковую.</w:t>
            </w:r>
            <w:r w:rsidRPr="00271B5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963341" w:rsidRPr="00271B58" w:rsidTr="00334ADE">
        <w:trPr>
          <w:trHeight w:val="3002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3341" w:rsidRPr="00271B58" w:rsidRDefault="00963341" w:rsidP="00963341">
            <w:pPr>
              <w:spacing w:after="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3341" w:rsidRPr="00271B58" w:rsidRDefault="00963341" w:rsidP="00963341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0" wp14:anchorId="413064F8" wp14:editId="789E5DED">
                  <wp:simplePos x="0" y="0"/>
                  <wp:positionH relativeFrom="column">
                    <wp:posOffset>68827</wp:posOffset>
                  </wp:positionH>
                  <wp:positionV relativeFrom="paragraph">
                    <wp:posOffset>-1764287</wp:posOffset>
                  </wp:positionV>
                  <wp:extent cx="1381390" cy="1769335"/>
                  <wp:effectExtent l="0" t="0" r="0" b="0"/>
                  <wp:wrapSquare wrapText="bothSides"/>
                  <wp:docPr id="6423" name="Picture 6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3" name="Picture 64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390" cy="176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Рис.2. 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41" w:rsidRPr="00271B58" w:rsidRDefault="00963341" w:rsidP="00963341">
            <w:pPr>
              <w:ind w:left="110" w:right="75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1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Мундурары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зашагивание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(рис.2) – один из способов опрокидывания соперника. Атакующий борец, </w:t>
            </w:r>
            <w:proofErr w:type="spellStart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зашагивая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ногой за ногу соперника зацепляет ее, и, толкая борца грудью вперед-вниз, сваливает его. </w:t>
            </w:r>
          </w:p>
        </w:tc>
      </w:tr>
      <w:tr w:rsidR="00963341" w:rsidRPr="00271B58" w:rsidTr="00334ADE">
        <w:trPr>
          <w:trHeight w:val="3127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41" w:rsidRPr="00271B58" w:rsidRDefault="00963341" w:rsidP="00963341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0" wp14:anchorId="6E863326" wp14:editId="2D6521EE">
                  <wp:simplePos x="0" y="0"/>
                  <wp:positionH relativeFrom="column">
                    <wp:posOffset>78901</wp:posOffset>
                  </wp:positionH>
                  <wp:positionV relativeFrom="paragraph">
                    <wp:posOffset>-1666469</wp:posOffset>
                  </wp:positionV>
                  <wp:extent cx="1333631" cy="1658571"/>
                  <wp:effectExtent l="0" t="0" r="0" b="0"/>
                  <wp:wrapSquare wrapText="bothSides"/>
                  <wp:docPr id="6425" name="Picture 6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5" name="Picture 642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31" cy="165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Рис.3. 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41" w:rsidRPr="00271B58" w:rsidRDefault="00963341" w:rsidP="00963341">
            <w:pPr>
              <w:spacing w:after="1" w:line="318" w:lineRule="auto"/>
              <w:ind w:left="110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Чая </w:t>
            </w:r>
            <w:proofErr w:type="spellStart"/>
            <w:r w:rsidRPr="00271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тудары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(выведение из равновесия) (рис.3).  </w:t>
            </w:r>
          </w:p>
          <w:p w:rsidR="00963341" w:rsidRPr="00271B58" w:rsidRDefault="00963341" w:rsidP="00963341">
            <w:pPr>
              <w:ind w:left="110" w:right="74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Главное в этом приеме – понять, почувствовать, в каком направлении движется соперник, и, добавив ему скорости, помочь ему упасть. Варианты приема: сваливание соперника в сторону, делая скручивающее движение руками. </w:t>
            </w:r>
          </w:p>
        </w:tc>
      </w:tr>
    </w:tbl>
    <w:p w:rsidR="00963341" w:rsidRPr="00271B58" w:rsidRDefault="00963341" w:rsidP="00963341">
      <w:pPr>
        <w:spacing w:after="0"/>
        <w:ind w:left="-566" w:right="47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8664" w:type="dxa"/>
        <w:tblInd w:w="120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2443"/>
        <w:gridCol w:w="6221"/>
      </w:tblGrid>
      <w:tr w:rsidR="00963341" w:rsidRPr="00271B58" w:rsidTr="00334ADE">
        <w:trPr>
          <w:trHeight w:val="4232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963341" w:rsidRPr="00271B58" w:rsidRDefault="00963341" w:rsidP="00963341">
            <w:pPr>
              <w:ind w:right="12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BD37B4F" wp14:editId="1B2E42FE">
                  <wp:extent cx="1268653" cy="1630089"/>
                  <wp:effectExtent l="0" t="0" r="0" b="0"/>
                  <wp:docPr id="6621" name="Picture 6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1" name="Picture 662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653" cy="1630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3341" w:rsidRPr="00271B58" w:rsidRDefault="00963341" w:rsidP="00963341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Рис.4. </w:t>
            </w:r>
          </w:p>
          <w:p w:rsidR="00963341" w:rsidRPr="00271B58" w:rsidRDefault="00963341" w:rsidP="00963341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3341" w:rsidRPr="00271B58" w:rsidRDefault="00963341" w:rsidP="00963341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3341" w:rsidRPr="00271B58" w:rsidRDefault="00963341" w:rsidP="00963341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3341" w:rsidRPr="00271B58" w:rsidRDefault="00963341" w:rsidP="00963341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3341" w:rsidRPr="00271B58" w:rsidRDefault="00963341" w:rsidP="00963341">
            <w:pPr>
              <w:spacing w:after="17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3341" w:rsidRPr="00271B58" w:rsidRDefault="00963341" w:rsidP="00963341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63341" w:rsidRPr="00271B58" w:rsidRDefault="00963341" w:rsidP="00963341">
            <w:pPr>
              <w:spacing w:line="265" w:lineRule="auto"/>
              <w:ind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1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Балдырлаары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(сваливание с захватом за голень) (рис.4) – атакующий захватывает левой рукой ближе стоящую ногу соперника за подколенный изгиб, тянет ее вверх и одновременно толчком правой руки опрокидывает соперника на спину.  </w:t>
            </w:r>
          </w:p>
          <w:p w:rsidR="00963341" w:rsidRPr="00271B58" w:rsidRDefault="00963341" w:rsidP="00963341">
            <w:pPr>
              <w:ind w:right="109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Возможные варианты</w:t>
            </w: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при проведении захвата ног левой рукой осуществить захват правой ноги с наружной стороны подколенного изгиба (</w:t>
            </w:r>
            <w:proofErr w:type="spellStart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даштындан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балдырлаары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 а левую ногу с внутренней стороны подколенного изгиба (</w:t>
            </w:r>
            <w:proofErr w:type="spellStart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иштинден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балдырлаары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</w:p>
        </w:tc>
      </w:tr>
      <w:tr w:rsidR="00963341" w:rsidRPr="00271B58" w:rsidTr="00334ADE">
        <w:trPr>
          <w:trHeight w:val="3350"/>
        </w:trPr>
        <w:tc>
          <w:tcPr>
            <w:tcW w:w="24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3341" w:rsidRPr="00271B58" w:rsidRDefault="00963341" w:rsidP="00963341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0" wp14:anchorId="58CCD414" wp14:editId="44F0D9E2">
                  <wp:simplePos x="0" y="0"/>
                  <wp:positionH relativeFrom="column">
                    <wp:posOffset>68325</wp:posOffset>
                  </wp:positionH>
                  <wp:positionV relativeFrom="paragraph">
                    <wp:posOffset>-1650764</wp:posOffset>
                  </wp:positionV>
                  <wp:extent cx="1468853" cy="1645808"/>
                  <wp:effectExtent l="0" t="0" r="0" b="0"/>
                  <wp:wrapSquare wrapText="bothSides"/>
                  <wp:docPr id="6623" name="Picture 6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3" name="Picture 662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53" cy="1645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Рис.5. </w:t>
            </w:r>
          </w:p>
        </w:tc>
        <w:tc>
          <w:tcPr>
            <w:tcW w:w="62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41" w:rsidRPr="00271B58" w:rsidRDefault="00963341" w:rsidP="00963341">
            <w:pPr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1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Майыктаары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(сваливание </w:t>
            </w:r>
            <w:proofErr w:type="spellStart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захва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963341" w:rsidRPr="00271B58" w:rsidRDefault="00963341" w:rsidP="00963341">
            <w:pPr>
              <w:spacing w:after="28" w:line="299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том за пятки) (рис.5). В данном случае осуществляется захват левой рукой впереди стоящую ногу за пятку, резко потянув ее к себе-вверх с одновременным толчком правой руки, сваливает соперника.  </w:t>
            </w:r>
          </w:p>
          <w:p w:rsidR="00963341" w:rsidRPr="00271B58" w:rsidRDefault="00963341" w:rsidP="00963341">
            <w:pPr>
              <w:ind w:right="109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Возможные варианты</w:t>
            </w: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при проведении захвата ног левой рукой осуществить захват правой ноги с наружной стороны пятки, а левую ногу с внутренней стороны </w:t>
            </w:r>
            <w:proofErr w:type="gramStart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пятки.   </w:t>
            </w:r>
            <w:proofErr w:type="gram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963341" w:rsidRPr="00271B58" w:rsidTr="00334ADE">
        <w:trPr>
          <w:trHeight w:val="2719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3341" w:rsidRPr="00271B58" w:rsidRDefault="00963341" w:rsidP="00963341">
            <w:pPr>
              <w:ind w:left="30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66E38C0A" wp14:editId="42804CC6">
                  <wp:extent cx="1463963" cy="1588004"/>
                  <wp:effectExtent l="0" t="0" r="0" b="0"/>
                  <wp:docPr id="6625" name="Picture 6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5" name="Picture 662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963" cy="158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Рис.6.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41" w:rsidRPr="00271B58" w:rsidRDefault="00963341" w:rsidP="00963341">
            <w:pPr>
              <w:spacing w:line="265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271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Катай </w:t>
            </w:r>
            <w:proofErr w:type="spellStart"/>
            <w:r w:rsidRPr="00271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кагары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(подхват) (рис.6). Подхватами называются такие броски, которые выполняются </w:t>
            </w:r>
            <w:proofErr w:type="spellStart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подбивами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ног партнера бедром или голенью. </w:t>
            </w:r>
            <w:r w:rsidRPr="00271B5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Варианты приема:</w:t>
            </w: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подхват под обе ноги, задний подхват, подхват под одну ногу.</w:t>
            </w:r>
            <w:r w:rsidRPr="00271B5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963341" w:rsidRPr="00271B58" w:rsidRDefault="00963341" w:rsidP="009633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963341" w:rsidRPr="00271B58" w:rsidRDefault="00963341" w:rsidP="00963341">
            <w:pPr>
              <w:ind w:left="7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63341" w:rsidRPr="00271B58" w:rsidRDefault="00963341" w:rsidP="00963341">
      <w:pPr>
        <w:spacing w:after="0"/>
        <w:ind w:left="-566" w:right="51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9005" w:type="dxa"/>
        <w:tblInd w:w="-221" w:type="dxa"/>
        <w:tblCellMar>
          <w:top w:w="5" w:type="dxa"/>
          <w:left w:w="108" w:type="dxa"/>
          <w:bottom w:w="7" w:type="dxa"/>
        </w:tblCellMar>
        <w:tblLook w:val="04A0" w:firstRow="1" w:lastRow="0" w:firstColumn="1" w:lastColumn="0" w:noHBand="0" w:noVBand="1"/>
      </w:tblPr>
      <w:tblGrid>
        <w:gridCol w:w="127"/>
        <w:gridCol w:w="2266"/>
        <w:gridCol w:w="119"/>
        <w:gridCol w:w="6493"/>
      </w:tblGrid>
      <w:tr w:rsidR="00963341" w:rsidRPr="00271B58" w:rsidTr="00334ADE">
        <w:trPr>
          <w:trHeight w:val="3156"/>
        </w:trPr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3341" w:rsidRPr="00271B58" w:rsidRDefault="00963341" w:rsidP="00963341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0" wp14:anchorId="4F0E2C68" wp14:editId="6DCA81DF">
                  <wp:simplePos x="0" y="0"/>
                  <wp:positionH relativeFrom="column">
                    <wp:posOffset>68827</wp:posOffset>
                  </wp:positionH>
                  <wp:positionV relativeFrom="paragraph">
                    <wp:posOffset>-1590392</wp:posOffset>
                  </wp:positionV>
                  <wp:extent cx="1451494" cy="1582929"/>
                  <wp:effectExtent l="0" t="0" r="0" b="0"/>
                  <wp:wrapSquare wrapText="bothSides"/>
                  <wp:docPr id="6795" name="Picture 6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5" name="Picture 679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494" cy="1582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Рис.7. </w:t>
            </w:r>
          </w:p>
        </w:tc>
        <w:tc>
          <w:tcPr>
            <w:tcW w:w="6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41" w:rsidRPr="00271B58" w:rsidRDefault="00963341" w:rsidP="00963341">
            <w:pPr>
              <w:ind w:left="2" w:right="107"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1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Чартыктаары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(бросок через бедро) (рис.7). Из положения обоюдного захвата правосторонней стойки атакующий борец делает шаг вперед правой ногой, потягивает противника левой рукой на себя, а правой </w:t>
            </w:r>
            <w:proofErr w:type="spellStart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вверхвперед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Поставив левую ногу к своей правой ноге, развернувшись спиной к сопернику, выпрямляя ноги, подбивает соперника вверх. Затем, наклоняясь вперед, бросает соперника перед собой.</w:t>
            </w:r>
            <w:r w:rsidRPr="00271B5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63341" w:rsidRPr="00271B58" w:rsidTr="00334ADE">
        <w:trPr>
          <w:trHeight w:val="3943"/>
        </w:trPr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3341" w:rsidRPr="00271B58" w:rsidRDefault="00963341" w:rsidP="00963341">
            <w:pPr>
              <w:spacing w:after="9"/>
              <w:ind w:right="14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CE53E07" wp14:editId="51894951">
                  <wp:extent cx="1249975" cy="1720876"/>
                  <wp:effectExtent l="0" t="0" r="0" b="0"/>
                  <wp:docPr id="6797" name="Picture 6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7" name="Picture 679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975" cy="172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3341" w:rsidRPr="00271B58" w:rsidRDefault="00963341" w:rsidP="00963341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Рис.8. </w:t>
            </w:r>
          </w:p>
        </w:tc>
        <w:tc>
          <w:tcPr>
            <w:tcW w:w="6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41" w:rsidRPr="00271B58" w:rsidRDefault="00963341" w:rsidP="00963341">
            <w:pPr>
              <w:ind w:left="2" w:right="101"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1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Долгай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дегээ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(обвив) (рис.8) – когда соперник стоит в разноименной левосторонней стойке, локтевым сгибом правой руки обхватить сверху его левое плечо возле подмышки, а левой рукой за правое плечо сверху. Затем обвить </w:t>
            </w:r>
            <w:proofErr w:type="spellStart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ближестоящую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ногу соперника правой ногой, а другой сделать подскок между ног соперника, прогибаясь спиной потянуть руками соперника вправо вверх. В этот момент, подсаживая бедром, поднять соперника вверх обвитой ногой и резким поворотом туловища вправо бросить соперника.</w:t>
            </w:r>
            <w:r w:rsidRPr="00271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963341" w:rsidRPr="00271B58" w:rsidTr="00334ADE">
        <w:trPr>
          <w:trHeight w:val="3322"/>
        </w:trPr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3341" w:rsidRPr="00271B58" w:rsidRDefault="00963341" w:rsidP="00963341">
            <w:pPr>
              <w:spacing w:after="9"/>
              <w:ind w:right="12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ACE79CD" wp14:editId="7E236AFC">
                  <wp:extent cx="1275972" cy="1756862"/>
                  <wp:effectExtent l="0" t="0" r="0" b="0"/>
                  <wp:docPr id="6799" name="Picture 6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9" name="Picture 679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972" cy="1756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3341" w:rsidRPr="00271B58" w:rsidRDefault="00963341" w:rsidP="00963341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Рис.9. </w:t>
            </w:r>
          </w:p>
          <w:p w:rsidR="00963341" w:rsidRPr="00271B58" w:rsidRDefault="00963341" w:rsidP="00963341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41" w:rsidRPr="00271B58" w:rsidRDefault="00963341" w:rsidP="00963341">
            <w:pPr>
              <w:spacing w:line="320" w:lineRule="auto"/>
              <w:ind w:left="2" w:right="100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1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Күдүктээри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71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дөңмектээри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(подсад бедром) (рис.9). Это броски, при которых атакующий поднимает или переворачивает партнера с помощью ног. </w:t>
            </w:r>
          </w:p>
          <w:p w:rsidR="00963341" w:rsidRPr="00271B58" w:rsidRDefault="00963341" w:rsidP="00963341">
            <w:pPr>
              <w:ind w:left="2" w:right="103" w:firstLine="2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Способ выполнения: с обоюдного захвата за </w:t>
            </w:r>
            <w:proofErr w:type="spellStart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шудак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хончу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руками сделать сильный рывок соперника на себя. И в этот момент, шагнув левой ногой к разноименной ноге соперника, подсадив вверх правым бедром во внутреннюю часть его левого бедра бросить влево-вниз. </w:t>
            </w:r>
          </w:p>
        </w:tc>
      </w:tr>
      <w:tr w:rsidR="00963341" w:rsidRPr="00271B58" w:rsidTr="00334ADE">
        <w:tblPrEx>
          <w:tblCellMar>
            <w:top w:w="6" w:type="dxa"/>
            <w:bottom w:w="0" w:type="dxa"/>
            <w:right w:w="48" w:type="dxa"/>
          </w:tblCellMar>
        </w:tblPrEx>
        <w:trPr>
          <w:gridBefore w:val="1"/>
          <w:wBefore w:w="127" w:type="dxa"/>
          <w:trHeight w:val="2940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3341" w:rsidRPr="00271B58" w:rsidRDefault="00963341" w:rsidP="00963341">
            <w:pPr>
              <w:ind w:right="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3341" w:rsidRPr="00271B58" w:rsidRDefault="00963341" w:rsidP="00963341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0" wp14:anchorId="2FCC4A9F" wp14:editId="4B578004">
                  <wp:simplePos x="0" y="0"/>
                  <wp:positionH relativeFrom="column">
                    <wp:posOffset>68694</wp:posOffset>
                  </wp:positionH>
                  <wp:positionV relativeFrom="paragraph">
                    <wp:posOffset>-1719632</wp:posOffset>
                  </wp:positionV>
                  <wp:extent cx="1354620" cy="1725554"/>
                  <wp:effectExtent l="0" t="0" r="0" b="0"/>
                  <wp:wrapSquare wrapText="bothSides"/>
                  <wp:docPr id="6937" name="Picture 6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7" name="Picture 693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620" cy="1725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Рис.10. 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41" w:rsidRPr="00271B58" w:rsidRDefault="00963341" w:rsidP="00963341">
            <w:pPr>
              <w:spacing w:after="3" w:line="254" w:lineRule="auto"/>
              <w:ind w:right="60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1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Майгыыры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подсечки (рис.10). Приемы выполняются подбиванием ноги или ног атакуемого подошвенной частью стопы. Имеются следующие основные виды подсечки: боковая, передняя, задняя и изнутри.  </w:t>
            </w:r>
          </w:p>
          <w:p w:rsidR="00963341" w:rsidRPr="00271B58" w:rsidRDefault="00963341" w:rsidP="00963341">
            <w:pPr>
              <w:ind w:left="3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63341" w:rsidRPr="00271B58" w:rsidTr="00334ADE">
        <w:tblPrEx>
          <w:tblCellMar>
            <w:top w:w="6" w:type="dxa"/>
            <w:bottom w:w="0" w:type="dxa"/>
            <w:right w:w="48" w:type="dxa"/>
          </w:tblCellMar>
        </w:tblPrEx>
        <w:trPr>
          <w:gridBefore w:val="1"/>
          <w:wBefore w:w="127" w:type="dxa"/>
          <w:trHeight w:val="6358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41" w:rsidRPr="00271B58" w:rsidRDefault="00963341" w:rsidP="00963341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76D6F384" wp14:editId="2F48F588">
                  <wp:extent cx="1281048" cy="1673815"/>
                  <wp:effectExtent l="0" t="0" r="0" b="0"/>
                  <wp:docPr id="6939" name="Picture 6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9" name="Picture 693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048" cy="1673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3341" w:rsidRPr="00271B58" w:rsidRDefault="00963341" w:rsidP="00963341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Рис.11. </w:t>
            </w:r>
          </w:p>
          <w:p w:rsidR="00963341" w:rsidRPr="00271B58" w:rsidRDefault="00963341" w:rsidP="00963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3341" w:rsidRPr="00271B58" w:rsidRDefault="00963341" w:rsidP="00963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3341" w:rsidRPr="00271B58" w:rsidRDefault="00963341" w:rsidP="00963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63341" w:rsidRPr="00271B58" w:rsidRDefault="00963341" w:rsidP="00963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41" w:rsidRPr="00271B58" w:rsidRDefault="00963341" w:rsidP="00963341">
            <w:pPr>
              <w:spacing w:line="261" w:lineRule="auto"/>
              <w:ind w:right="58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1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Илдиртири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(зацепы) (рис.11). Зацепами называются такие броски, при которых атакующий зацепляет стопой или голенью ногу партнера и, поднимая ее, отводит в какую-либо сторону. Когда партнер остается стоять на одной ноге, атакующий толчком рук сбивает его. </w:t>
            </w:r>
          </w:p>
          <w:p w:rsidR="00963341" w:rsidRPr="00271B58" w:rsidRDefault="00963341" w:rsidP="00963341">
            <w:pPr>
              <w:spacing w:after="6" w:line="250" w:lineRule="auto"/>
              <w:ind w:right="58" w:firstLine="4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Наиболее благоприятные положения для проведения зацепов: партнер стоит, широко расставив ноги, сильно сгибает ноги в коленях, передвигается в сторону приставными шагами; </w:t>
            </w:r>
          </w:p>
          <w:p w:rsidR="00963341" w:rsidRPr="00271B58" w:rsidRDefault="00963341" w:rsidP="00963341">
            <w:pPr>
              <w:spacing w:line="284" w:lineRule="auto"/>
              <w:ind w:right="59" w:firstLine="4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Наилучшая подготовка для проведения зацепа: сбивание партнера назад — в сторону, осаживание и заведение. </w:t>
            </w:r>
          </w:p>
          <w:p w:rsidR="00963341" w:rsidRPr="00271B58" w:rsidRDefault="00963341" w:rsidP="00963341">
            <w:pPr>
              <w:ind w:right="55" w:firstLine="4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Защита от зацепа: сбивание партнера назад, назад в сторону атакующей ноги, </w:t>
            </w:r>
            <w:proofErr w:type="spellStart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отставление</w:t>
            </w:r>
            <w:proofErr w:type="spellEnd"/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атакуемой ноги назад. </w:t>
            </w:r>
          </w:p>
          <w:p w:rsidR="00963341" w:rsidRPr="00271B58" w:rsidRDefault="00963341" w:rsidP="00963341">
            <w:pPr>
              <w:ind w:left="4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1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63341" w:rsidRPr="00271B58" w:rsidRDefault="00963341" w:rsidP="00963341">
      <w:pPr>
        <w:spacing w:after="4" w:line="268" w:lineRule="auto"/>
        <w:ind w:right="456" w:firstLine="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878" w:rsidRPr="00271B58" w:rsidRDefault="00B72878" w:rsidP="00922ED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Список детей кружка «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704"/>
        <w:gridCol w:w="4723"/>
        <w:gridCol w:w="2009"/>
        <w:gridCol w:w="1909"/>
      </w:tblGrid>
      <w:tr w:rsidR="00B72878" w:rsidRPr="00271B58" w:rsidTr="00EB32DC">
        <w:trPr>
          <w:trHeight w:val="771"/>
        </w:trPr>
        <w:tc>
          <w:tcPr>
            <w:tcW w:w="704" w:type="dxa"/>
          </w:tcPr>
          <w:p w:rsidR="00B72878" w:rsidRPr="00271B58" w:rsidRDefault="00B72878" w:rsidP="00B7287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23" w:type="dxa"/>
          </w:tcPr>
          <w:p w:rsidR="00B72878" w:rsidRPr="00271B58" w:rsidRDefault="00B72878" w:rsidP="00B72878">
            <w:pPr>
              <w:spacing w:after="200" w:line="276" w:lineRule="auto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2009" w:type="dxa"/>
          </w:tcPr>
          <w:p w:rsidR="00B72878" w:rsidRPr="00271B58" w:rsidRDefault="00B72878" w:rsidP="00B7287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909" w:type="dxa"/>
          </w:tcPr>
          <w:p w:rsidR="00B72878" w:rsidRPr="00271B58" w:rsidRDefault="00B72878" w:rsidP="00B7287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</w:tr>
      <w:tr w:rsidR="00691829" w:rsidRPr="00271B58" w:rsidTr="00334ADE">
        <w:trPr>
          <w:trHeight w:val="771"/>
        </w:trPr>
        <w:tc>
          <w:tcPr>
            <w:tcW w:w="704" w:type="dxa"/>
          </w:tcPr>
          <w:p w:rsidR="00691829" w:rsidRPr="00271B58" w:rsidRDefault="00691829" w:rsidP="0069182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29" w:rsidRPr="00F978A9" w:rsidRDefault="00691829" w:rsidP="0069182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Дамбаа</w:t>
            </w:r>
            <w:proofErr w:type="spellEnd"/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Кайрат</w:t>
            </w:r>
            <w:proofErr w:type="spellEnd"/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Аликуевич</w:t>
            </w:r>
            <w:proofErr w:type="spellEnd"/>
            <w:proofErr w:type="gram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29" w:rsidRPr="00F978A9" w:rsidRDefault="00691829" w:rsidP="000324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14.07.2016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29" w:rsidRPr="00F978A9" w:rsidRDefault="00691829" w:rsidP="000324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6,1</w:t>
            </w:r>
          </w:p>
        </w:tc>
      </w:tr>
      <w:tr w:rsidR="00691829" w:rsidRPr="00271B58" w:rsidTr="00EB32DC">
        <w:trPr>
          <w:trHeight w:val="771"/>
        </w:trPr>
        <w:tc>
          <w:tcPr>
            <w:tcW w:w="704" w:type="dxa"/>
          </w:tcPr>
          <w:p w:rsidR="00691829" w:rsidRPr="00271B58" w:rsidRDefault="00691829" w:rsidP="0069182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23" w:type="dxa"/>
          </w:tcPr>
          <w:p w:rsidR="00691829" w:rsidRPr="00271B58" w:rsidRDefault="00691829" w:rsidP="0069182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Седип</w:t>
            </w:r>
            <w:proofErr w:type="spell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 xml:space="preserve"> Дамир </w:t>
            </w: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Орланович</w:t>
            </w:r>
            <w:proofErr w:type="spellEnd"/>
          </w:p>
        </w:tc>
        <w:tc>
          <w:tcPr>
            <w:tcW w:w="2009" w:type="dxa"/>
          </w:tcPr>
          <w:p w:rsidR="00691829" w:rsidRPr="00271B58" w:rsidRDefault="00691829" w:rsidP="0003240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17.06.2016г</w:t>
            </w:r>
          </w:p>
        </w:tc>
        <w:tc>
          <w:tcPr>
            <w:tcW w:w="1909" w:type="dxa"/>
          </w:tcPr>
          <w:p w:rsidR="00691829" w:rsidRPr="00271B58" w:rsidRDefault="00691829" w:rsidP="0003240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</w:tr>
      <w:tr w:rsidR="00691829" w:rsidRPr="00271B58" w:rsidTr="00EB32DC">
        <w:trPr>
          <w:trHeight w:val="771"/>
        </w:trPr>
        <w:tc>
          <w:tcPr>
            <w:tcW w:w="704" w:type="dxa"/>
          </w:tcPr>
          <w:p w:rsidR="00691829" w:rsidRPr="00271B58" w:rsidRDefault="00691829" w:rsidP="0069182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23" w:type="dxa"/>
          </w:tcPr>
          <w:p w:rsidR="00691829" w:rsidRPr="00271B58" w:rsidRDefault="00691829" w:rsidP="00691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Ангыр</w:t>
            </w:r>
            <w:proofErr w:type="spell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Мергенович</w:t>
            </w:r>
            <w:proofErr w:type="spellEnd"/>
          </w:p>
        </w:tc>
        <w:tc>
          <w:tcPr>
            <w:tcW w:w="2009" w:type="dxa"/>
          </w:tcPr>
          <w:p w:rsidR="00691829" w:rsidRPr="00271B58" w:rsidRDefault="00691829" w:rsidP="0003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13.11.2016г</w:t>
            </w:r>
          </w:p>
        </w:tc>
        <w:tc>
          <w:tcPr>
            <w:tcW w:w="1909" w:type="dxa"/>
          </w:tcPr>
          <w:p w:rsidR="00691829" w:rsidRPr="00271B58" w:rsidRDefault="00691829" w:rsidP="0003240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691829" w:rsidRPr="00271B58" w:rsidTr="00EB32DC">
        <w:trPr>
          <w:trHeight w:val="771"/>
        </w:trPr>
        <w:tc>
          <w:tcPr>
            <w:tcW w:w="704" w:type="dxa"/>
          </w:tcPr>
          <w:p w:rsidR="00691829" w:rsidRPr="00271B58" w:rsidRDefault="00691829" w:rsidP="0069182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23" w:type="dxa"/>
          </w:tcPr>
          <w:p w:rsidR="00691829" w:rsidRPr="00271B58" w:rsidRDefault="00691829" w:rsidP="00691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Байыр</w:t>
            </w:r>
            <w:proofErr w:type="spell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 xml:space="preserve">-Белек </w:t>
            </w: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Сылдысович</w:t>
            </w:r>
            <w:proofErr w:type="spellEnd"/>
          </w:p>
          <w:p w:rsidR="00691829" w:rsidRPr="00271B58" w:rsidRDefault="00691829" w:rsidP="00691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:rsidR="00691829" w:rsidRPr="00271B58" w:rsidRDefault="00691829" w:rsidP="0003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05.11.2016г</w:t>
            </w:r>
          </w:p>
        </w:tc>
        <w:tc>
          <w:tcPr>
            <w:tcW w:w="1909" w:type="dxa"/>
          </w:tcPr>
          <w:p w:rsidR="00691829" w:rsidRPr="00271B58" w:rsidRDefault="00691829" w:rsidP="0003240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691829" w:rsidRPr="00271B58" w:rsidTr="00EB32DC">
        <w:trPr>
          <w:trHeight w:val="771"/>
        </w:trPr>
        <w:tc>
          <w:tcPr>
            <w:tcW w:w="704" w:type="dxa"/>
          </w:tcPr>
          <w:p w:rsidR="00691829" w:rsidRPr="00271B58" w:rsidRDefault="00691829" w:rsidP="0069182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23" w:type="dxa"/>
          </w:tcPr>
          <w:p w:rsidR="00691829" w:rsidRPr="00271B58" w:rsidRDefault="00691829" w:rsidP="0069182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Халбаажык</w:t>
            </w:r>
            <w:proofErr w:type="spell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Аганак</w:t>
            </w:r>
            <w:proofErr w:type="spell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Евгеньевич</w:t>
            </w:r>
          </w:p>
        </w:tc>
        <w:tc>
          <w:tcPr>
            <w:tcW w:w="2009" w:type="dxa"/>
          </w:tcPr>
          <w:p w:rsidR="00691829" w:rsidRPr="00271B58" w:rsidRDefault="00691829" w:rsidP="0003240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05.07.2016г</w:t>
            </w:r>
          </w:p>
        </w:tc>
        <w:tc>
          <w:tcPr>
            <w:tcW w:w="1909" w:type="dxa"/>
          </w:tcPr>
          <w:p w:rsidR="00691829" w:rsidRPr="00271B58" w:rsidRDefault="00691829" w:rsidP="0003240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691829" w:rsidRPr="00271B58" w:rsidTr="00EB32DC">
        <w:trPr>
          <w:trHeight w:val="794"/>
        </w:trPr>
        <w:tc>
          <w:tcPr>
            <w:tcW w:w="704" w:type="dxa"/>
          </w:tcPr>
          <w:p w:rsidR="00691829" w:rsidRPr="00271B58" w:rsidRDefault="00691829" w:rsidP="0069182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23" w:type="dxa"/>
          </w:tcPr>
          <w:p w:rsidR="00691829" w:rsidRPr="00F978A9" w:rsidRDefault="00691829" w:rsidP="0069182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Хомушку</w:t>
            </w:r>
            <w:proofErr w:type="spellEnd"/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Шаанак</w:t>
            </w:r>
            <w:proofErr w:type="spellEnd"/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Сылдысович</w:t>
            </w:r>
            <w:proofErr w:type="spellEnd"/>
          </w:p>
        </w:tc>
        <w:tc>
          <w:tcPr>
            <w:tcW w:w="2009" w:type="dxa"/>
          </w:tcPr>
          <w:p w:rsidR="00691829" w:rsidRPr="00F978A9" w:rsidRDefault="00691829" w:rsidP="000324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06.04.2016</w:t>
            </w:r>
          </w:p>
        </w:tc>
        <w:tc>
          <w:tcPr>
            <w:tcW w:w="1909" w:type="dxa"/>
          </w:tcPr>
          <w:p w:rsidR="00691829" w:rsidRPr="00F978A9" w:rsidRDefault="00691829" w:rsidP="000324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6,4</w:t>
            </w:r>
          </w:p>
        </w:tc>
      </w:tr>
      <w:tr w:rsidR="00691829" w:rsidRPr="00271B58" w:rsidTr="00334ADE">
        <w:trPr>
          <w:trHeight w:val="794"/>
        </w:trPr>
        <w:tc>
          <w:tcPr>
            <w:tcW w:w="704" w:type="dxa"/>
          </w:tcPr>
          <w:p w:rsidR="00691829" w:rsidRPr="00271B58" w:rsidRDefault="00691829" w:rsidP="0069182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29" w:rsidRPr="00F978A9" w:rsidRDefault="00691829" w:rsidP="0069182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Шокар</w:t>
            </w:r>
            <w:proofErr w:type="spellEnd"/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Ай-</w:t>
            </w:r>
            <w:proofErr w:type="spellStart"/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оол</w:t>
            </w:r>
            <w:proofErr w:type="spellEnd"/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Щорсович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29" w:rsidRPr="00F978A9" w:rsidRDefault="00691829" w:rsidP="000324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17.03.2016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29" w:rsidRPr="00F978A9" w:rsidRDefault="00691829" w:rsidP="0003240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6,5</w:t>
            </w:r>
          </w:p>
        </w:tc>
      </w:tr>
    </w:tbl>
    <w:p w:rsidR="00922EDF" w:rsidRPr="00271B58" w:rsidRDefault="00E07140" w:rsidP="00B728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Всего:7</w:t>
      </w:r>
      <w:r w:rsidR="00922EDF" w:rsidRPr="00271B58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B72878" w:rsidRPr="00271B58" w:rsidRDefault="00B72878" w:rsidP="00B72878">
      <w:pPr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Из них девочки-0, </w:t>
      </w:r>
      <w:r w:rsidR="00E07140">
        <w:rPr>
          <w:rFonts w:ascii="Times New Roman" w:hAnsi="Times New Roman" w:cs="Times New Roman"/>
          <w:sz w:val="28"/>
          <w:szCs w:val="28"/>
        </w:rPr>
        <w:t>мальчики-7</w:t>
      </w:r>
    </w:p>
    <w:p w:rsidR="00B72878" w:rsidRPr="00271B58" w:rsidRDefault="00B72878" w:rsidP="00922EDF">
      <w:pPr>
        <w:spacing w:after="20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1B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проведения кружка</w:t>
      </w:r>
    </w:p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4126"/>
        <w:gridCol w:w="5219"/>
      </w:tblGrid>
      <w:tr w:rsidR="00B72878" w:rsidRPr="00271B58" w:rsidTr="00423ACA">
        <w:tc>
          <w:tcPr>
            <w:tcW w:w="4126" w:type="dxa"/>
          </w:tcPr>
          <w:p w:rsidR="00B72878" w:rsidRPr="00271B58" w:rsidRDefault="00B72878" w:rsidP="00B72878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Месяцы</w:t>
            </w:r>
          </w:p>
        </w:tc>
        <w:tc>
          <w:tcPr>
            <w:tcW w:w="5219" w:type="dxa"/>
          </w:tcPr>
          <w:p w:rsidR="00B72878" w:rsidRPr="00271B58" w:rsidRDefault="00B72878" w:rsidP="00B72878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Дни недели и даты</w:t>
            </w:r>
          </w:p>
        </w:tc>
      </w:tr>
      <w:tr w:rsidR="00B72878" w:rsidRPr="00271B58" w:rsidTr="00423ACA">
        <w:tc>
          <w:tcPr>
            <w:tcW w:w="4126" w:type="dxa"/>
          </w:tcPr>
          <w:p w:rsidR="00B72878" w:rsidRPr="00271B58" w:rsidRDefault="00B72878" w:rsidP="00B7287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5219" w:type="dxa"/>
          </w:tcPr>
          <w:p w:rsidR="00B72878" w:rsidRPr="00271B58" w:rsidRDefault="00691829" w:rsidP="00B7287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 7,21</w:t>
            </w:r>
          </w:p>
        </w:tc>
      </w:tr>
      <w:tr w:rsidR="00B72878" w:rsidRPr="00271B58" w:rsidTr="00423ACA">
        <w:tc>
          <w:tcPr>
            <w:tcW w:w="4126" w:type="dxa"/>
          </w:tcPr>
          <w:p w:rsidR="00B72878" w:rsidRPr="00271B58" w:rsidRDefault="00B72878" w:rsidP="00B7287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5219" w:type="dxa"/>
          </w:tcPr>
          <w:p w:rsidR="00B72878" w:rsidRPr="00271B58" w:rsidRDefault="00691829" w:rsidP="00B7287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 4,18</w:t>
            </w:r>
          </w:p>
        </w:tc>
      </w:tr>
      <w:tr w:rsidR="00B72878" w:rsidRPr="00271B58" w:rsidTr="00423ACA">
        <w:tc>
          <w:tcPr>
            <w:tcW w:w="4126" w:type="dxa"/>
          </w:tcPr>
          <w:p w:rsidR="00B72878" w:rsidRPr="00271B58" w:rsidRDefault="00B72878" w:rsidP="00B7287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5219" w:type="dxa"/>
          </w:tcPr>
          <w:p w:rsidR="00B72878" w:rsidRPr="00271B58" w:rsidRDefault="00691829" w:rsidP="00B7287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 9,23</w:t>
            </w:r>
          </w:p>
        </w:tc>
      </w:tr>
      <w:tr w:rsidR="00B72878" w:rsidRPr="00271B58" w:rsidTr="00423ACA">
        <w:tc>
          <w:tcPr>
            <w:tcW w:w="4126" w:type="dxa"/>
          </w:tcPr>
          <w:p w:rsidR="00B72878" w:rsidRPr="00271B58" w:rsidRDefault="00B72878" w:rsidP="00B7287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5219" w:type="dxa"/>
          </w:tcPr>
          <w:p w:rsidR="00B72878" w:rsidRPr="00271B58" w:rsidRDefault="00691829" w:rsidP="00B7287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 13,27</w:t>
            </w:r>
          </w:p>
        </w:tc>
      </w:tr>
      <w:tr w:rsidR="00B72878" w:rsidRPr="00271B58" w:rsidTr="00423ACA">
        <w:tc>
          <w:tcPr>
            <w:tcW w:w="4126" w:type="dxa"/>
          </w:tcPr>
          <w:p w:rsidR="00B72878" w:rsidRPr="00271B58" w:rsidRDefault="00B72878" w:rsidP="00B7287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5219" w:type="dxa"/>
          </w:tcPr>
          <w:p w:rsidR="00B72878" w:rsidRPr="00271B58" w:rsidRDefault="00691829" w:rsidP="00B7287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 3,17</w:t>
            </w:r>
          </w:p>
        </w:tc>
      </w:tr>
      <w:tr w:rsidR="00B72878" w:rsidRPr="00271B58" w:rsidTr="00423ACA">
        <w:tc>
          <w:tcPr>
            <w:tcW w:w="4126" w:type="dxa"/>
          </w:tcPr>
          <w:p w:rsidR="00B72878" w:rsidRPr="00271B58" w:rsidRDefault="00B72878" w:rsidP="00B7287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5219" w:type="dxa"/>
          </w:tcPr>
          <w:p w:rsidR="00B72878" w:rsidRPr="00271B58" w:rsidRDefault="00691829" w:rsidP="00B7287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 10,24</w:t>
            </w:r>
          </w:p>
        </w:tc>
      </w:tr>
      <w:tr w:rsidR="00B72878" w:rsidRPr="00271B58" w:rsidTr="00423ACA">
        <w:tc>
          <w:tcPr>
            <w:tcW w:w="4126" w:type="dxa"/>
          </w:tcPr>
          <w:p w:rsidR="00B72878" w:rsidRPr="00271B58" w:rsidRDefault="00B72878" w:rsidP="00B7287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5219" w:type="dxa"/>
          </w:tcPr>
          <w:p w:rsidR="00B72878" w:rsidRPr="00271B58" w:rsidRDefault="00691829" w:rsidP="00B7287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 7,21</w:t>
            </w:r>
          </w:p>
        </w:tc>
      </w:tr>
      <w:tr w:rsidR="00B72878" w:rsidRPr="00271B58" w:rsidTr="00423ACA">
        <w:tc>
          <w:tcPr>
            <w:tcW w:w="4126" w:type="dxa"/>
          </w:tcPr>
          <w:p w:rsidR="00B72878" w:rsidRPr="00271B58" w:rsidRDefault="00B72878" w:rsidP="00B7287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5219" w:type="dxa"/>
          </w:tcPr>
          <w:p w:rsidR="00B72878" w:rsidRPr="00271B58" w:rsidRDefault="00691829" w:rsidP="00B7287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 5,19</w:t>
            </w:r>
          </w:p>
        </w:tc>
      </w:tr>
    </w:tbl>
    <w:p w:rsidR="00B72878" w:rsidRPr="00271B58" w:rsidRDefault="00B72878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B72878" w:rsidRPr="00271B58" w:rsidRDefault="00B72878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1362E5" w:rsidRPr="00271B58" w:rsidRDefault="001362E5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1362E5" w:rsidRPr="00271B58" w:rsidRDefault="001362E5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1362E5" w:rsidRPr="00271B58" w:rsidRDefault="001362E5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1362E5" w:rsidRDefault="001362E5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271B58" w:rsidRDefault="00271B58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271B58" w:rsidRPr="00271B58" w:rsidRDefault="00271B58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1362E5" w:rsidRPr="00271B58" w:rsidRDefault="001362E5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1362E5" w:rsidRPr="00271B58" w:rsidRDefault="001362E5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1362E5" w:rsidRDefault="001362E5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334ADE" w:rsidRDefault="00334ADE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334ADE" w:rsidRDefault="00334ADE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334ADE" w:rsidRDefault="00334ADE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334ADE" w:rsidRPr="00271B58" w:rsidRDefault="00334ADE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922EDF" w:rsidRPr="00271B58" w:rsidRDefault="00922EDF" w:rsidP="00036523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36523" w:rsidRPr="00271B58" w:rsidRDefault="00922EDF" w:rsidP="00036523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71B5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2.5 </w:t>
      </w:r>
      <w:r w:rsidR="00036523" w:rsidRPr="00271B5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Оценка результатов тестирований детей по кружковой работе «</w:t>
      </w:r>
      <w:proofErr w:type="spellStart"/>
      <w:r w:rsidR="00036523" w:rsidRPr="00271B5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Хуреш</w:t>
      </w:r>
      <w:proofErr w:type="spellEnd"/>
      <w:r w:rsidR="00036523" w:rsidRPr="00271B5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».</w:t>
      </w:r>
    </w:p>
    <w:p w:rsidR="006253C7" w:rsidRPr="00271B58" w:rsidRDefault="006253C7" w:rsidP="0062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проводится два раза в год: 1 – вводный (октябрь)</w:t>
      </w:r>
    </w:p>
    <w:p w:rsidR="006253C7" w:rsidRPr="00271B58" w:rsidRDefault="006253C7" w:rsidP="006253C7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2 - итоговый (май).</w:t>
      </w:r>
    </w:p>
    <w:p w:rsidR="006253C7" w:rsidRPr="00271B58" w:rsidRDefault="006253C7" w:rsidP="0062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 усвоения программы оцениваются по 3-х балльной системе:</w:t>
      </w:r>
    </w:p>
    <w:p w:rsidR="006253C7" w:rsidRPr="00271B58" w:rsidRDefault="006253C7" w:rsidP="006253C7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высокий – 3 балла;</w:t>
      </w:r>
    </w:p>
    <w:p w:rsidR="006253C7" w:rsidRPr="00271B58" w:rsidRDefault="006253C7" w:rsidP="006253C7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средний – 2 балла;</w:t>
      </w:r>
    </w:p>
    <w:p w:rsidR="006253C7" w:rsidRPr="00271B58" w:rsidRDefault="006253C7" w:rsidP="006253C7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низкий – 1 балл.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26"/>
        <w:gridCol w:w="1912"/>
        <w:gridCol w:w="1445"/>
        <w:gridCol w:w="1495"/>
        <w:gridCol w:w="1629"/>
        <w:gridCol w:w="1438"/>
      </w:tblGrid>
      <w:tr w:rsidR="00036523" w:rsidRPr="00271B58" w:rsidTr="0003652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Ф.И.О. ребенка.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Знание техники национальной борьбы «</w:t>
            </w: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Знание ритуала «</w:t>
            </w:r>
            <w:proofErr w:type="spell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Девиг</w:t>
            </w:r>
            <w:proofErr w:type="spell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Знание основных движений борцов.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 xml:space="preserve">Знание </w:t>
            </w:r>
            <w:proofErr w:type="gramStart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известных  борцов</w:t>
            </w:r>
            <w:proofErr w:type="gramEnd"/>
            <w:r w:rsidRPr="00271B58">
              <w:rPr>
                <w:rFonts w:ascii="Times New Roman" w:hAnsi="Times New Roman" w:cs="Times New Roman"/>
                <w:sz w:val="28"/>
                <w:szCs w:val="28"/>
              </w:rPr>
              <w:t xml:space="preserve">  Республики Тыва.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Средний балл.</w:t>
            </w:r>
          </w:p>
        </w:tc>
      </w:tr>
      <w:tr w:rsidR="00036523" w:rsidRPr="00271B58" w:rsidTr="0003652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523" w:rsidRPr="00271B58" w:rsidTr="0003652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2…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523" w:rsidRPr="00271B58" w:rsidTr="0003652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B5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23" w:rsidRPr="00271B58" w:rsidRDefault="00036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878" w:rsidRPr="00271B58" w:rsidRDefault="00B72878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B72878" w:rsidRPr="00271B58" w:rsidRDefault="00B72878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B72878" w:rsidRPr="00271B58" w:rsidRDefault="00B72878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B72878" w:rsidRPr="00271B58" w:rsidRDefault="00B72878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B72878" w:rsidRPr="00271B58" w:rsidRDefault="00B72878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B72878" w:rsidRPr="00271B58" w:rsidRDefault="00B72878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B72878" w:rsidRPr="00271B58" w:rsidRDefault="00B72878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B72878" w:rsidRPr="00271B58" w:rsidRDefault="00B72878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1362E5" w:rsidRPr="00271B58" w:rsidRDefault="001362E5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1362E5" w:rsidRPr="00271B58" w:rsidRDefault="001362E5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1362E5" w:rsidRPr="00271B58" w:rsidRDefault="001362E5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1362E5" w:rsidRPr="00271B58" w:rsidRDefault="001362E5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1362E5" w:rsidRPr="00271B58" w:rsidRDefault="001362E5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1362E5" w:rsidRPr="00271B58" w:rsidRDefault="001362E5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1362E5" w:rsidRPr="00271B58" w:rsidRDefault="001362E5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1362E5" w:rsidRPr="00271B58" w:rsidRDefault="001362E5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1362E5" w:rsidRPr="00271B58" w:rsidRDefault="001362E5" w:rsidP="00B72878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6253C7" w:rsidRPr="00271B58" w:rsidRDefault="006253C7" w:rsidP="00B60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E30" w:rsidRPr="00271B58" w:rsidRDefault="00EB32DC" w:rsidP="00B60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B58">
        <w:rPr>
          <w:rFonts w:ascii="Times New Roman" w:hAnsi="Times New Roman" w:cs="Times New Roman"/>
          <w:b/>
          <w:sz w:val="28"/>
          <w:szCs w:val="28"/>
        </w:rPr>
        <w:t>3.</w:t>
      </w:r>
      <w:r w:rsidR="00B60807" w:rsidRPr="00271B58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1. Федеральный закон от 29.12.2012 г. № 273-ФЗ «Об образовании в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Российской Федерации» // Российская газета. Федеральный выпуск №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5976 (303), 2012.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2. Приказ Министерства образования и науки РФ от 17 октября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2013 г. № 1155 «Об утверждении федерального государственного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образовательного стандарта дошкольного образования» // Собрание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2013. – № 33, ст. 4377.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3. Ахметзянов И.М. Охрана здоровья дошкольника. – М.: Сфера,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2007. – 304 с.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Кенин-Лопсан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М.Б. Традиционная культура тувинцев. – Кызыл,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2006. – 231 с.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Миндиашвили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Д.Г., Завьялов А.И.,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Х.Д-Н.,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С.Ы.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Хостуг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хүрештиң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техниказы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тактиказы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. – Кызыл: РИО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ТувГУ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2009. – 250 с.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О.Ч. Борьба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: монография. – Кызыл: РИО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ТувГУ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2015. – 192 с.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О.Ч. Программа по борьбе «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» для национальных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общеобразовательных школ Республики Тыва. – Кызыл, 1999. – 15 с.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О.Ч. Тувинско-русский, русско-тувинский словарь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терминов по спортивной борьбе. – Кызыл, РИО ТГУ, 1999. – С.32-35.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С.Ы.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: борьба по-тувински. – М: «Триада ЛТД»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2008. - 96 с.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С.Ы.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Шүглүп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өөрен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>. – Кызыл, 1990. – 79 с.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С.Ы.,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Х.Д-Н. Эге нити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өөредилге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кичээлден</w:t>
      </w:r>
      <w:proofErr w:type="spellEnd"/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дашкаар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ажылдың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чижек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программазы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. – Кызыл: Национал школа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хөгжүдер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институт, 2011. – 44 ар.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12. Примерная общеобразовательная программа дошкольного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образования «От рождения до школы» Н.Е.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, Т.С. Комаровой,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М.А. Васильевой. – М.: МОЗАИКА СИНТЕЗ, 2014. – 368 с.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С.Ы.,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О.С. Программа для борцов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хурешистов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1–2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годов обучения в группах начальной подготовки (НП) в спортивных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школах, коллективах физкультуры. – Кызыл, 2006. – 59 с.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14. Яковлева Л., Юдина Р. Игровые подражательные движения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// Дошкольное воспитание, 1996. № 4. – С. 35</w:t>
      </w:r>
    </w:p>
    <w:p w:rsidR="00161E30" w:rsidRPr="00271B58" w:rsidRDefault="00161E30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E30" w:rsidRPr="00271B58" w:rsidRDefault="00161E30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E30" w:rsidRPr="00271B58" w:rsidRDefault="00161E30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E30" w:rsidRPr="00271B58" w:rsidRDefault="00161E30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E30" w:rsidRPr="00271B58" w:rsidRDefault="00161E30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807" w:rsidRPr="00271B58" w:rsidRDefault="00B60807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807" w:rsidRPr="00271B58" w:rsidRDefault="00B60807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807" w:rsidRPr="00271B58" w:rsidRDefault="00B60807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807" w:rsidRPr="00271B58" w:rsidRDefault="00B60807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E30" w:rsidRPr="00271B58" w:rsidRDefault="00B60807" w:rsidP="00B728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B58">
        <w:rPr>
          <w:rFonts w:ascii="Times New Roman" w:hAnsi="Times New Roman" w:cs="Times New Roman"/>
          <w:b/>
          <w:sz w:val="28"/>
          <w:szCs w:val="28"/>
        </w:rPr>
        <w:t>4.ПРИЛОЖЕНИЕ</w:t>
      </w:r>
    </w:p>
    <w:p w:rsidR="001362E5" w:rsidRPr="00271B58" w:rsidRDefault="001362E5" w:rsidP="00B728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62E5" w:rsidRPr="00271B58" w:rsidRDefault="001362E5" w:rsidP="00B728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B58">
        <w:rPr>
          <w:rFonts w:ascii="Times New Roman" w:hAnsi="Times New Roman" w:cs="Times New Roman"/>
          <w:b/>
          <w:sz w:val="28"/>
          <w:szCs w:val="28"/>
        </w:rPr>
        <w:t>Ритуал «</w:t>
      </w:r>
      <w:proofErr w:type="spellStart"/>
      <w:r w:rsidRPr="00271B58">
        <w:rPr>
          <w:rFonts w:ascii="Times New Roman" w:hAnsi="Times New Roman" w:cs="Times New Roman"/>
          <w:b/>
          <w:sz w:val="28"/>
          <w:szCs w:val="28"/>
        </w:rPr>
        <w:t>Девиг</w:t>
      </w:r>
      <w:proofErr w:type="spellEnd"/>
      <w:r w:rsidRPr="00271B5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362E5" w:rsidRPr="00271B58" w:rsidRDefault="001362E5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Ритуал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девиг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(танец орла) – особый ритуал в борьбе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, это особый вид медитации, метод настройки борца перед выходом на схватку и выражение радости победы после поединка. При его выполнении борец, в основном, импровизирует полет орла – символа небесной силы. Но бывают и другие разновидности (стиль). Например,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девиг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, в исполнении чемпиона Тувинской Народной Республики 1941 года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Балчий-оола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Донгака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>, чем-то напоминал иноходца, рвущегося в скачку. Поэтому в борцовском мире у него было прозвище «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Чыраа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-Кара», что обозначало «Черный иноходец».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Девиг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сначала выполняется перед началом состязаний всеми борцами одновременно - групповое исполнение. Оно означает начало соревнований и общее приветствие борцов и зрителей. От данного представления можно увидеть сколько человек принимает участие в соревнованиях, кто в какой спортивной форме находится. Групповое исполнение ритуала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девиг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является очень зрелищным и привлекательным представлением. После вызова на поединок каждый борец индивидуально исполняет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девиг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>. Когда секундант (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мөге-салыкчызы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) начинает вызывать спортсмена на борьбу, он прибегает к нему и, опираясь на его плечо двумя руками, ждет выхода соперника. Потом оба борца начинают исполнять ритуал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девиг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. Сначала борец три раза хлопает руками по внешней и внутренней сторонам бедер. Эти движения означают о существовании «трех состязаний мужчин»: стрельба из лука, конные скачки и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хүреш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. Затем борцы, распрямив плечи, спины и вытянув в стороны-вверх руки, плавно исполняя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девиг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, передвигаются до места схватки. И остановившись на месте поединка, приглашает соперника на поединок, для чего два раза хлопает по бёдрам – «ты или я». После схватки победитель выполняет имитацию «встряхивания пыли» с побежденного борца, помогает встать ему. Стоя на одном месте поправляет свою форму и поднимает правую руку в сторону-вверх. Проигравший борец в знак признания своего поражения развязывает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содак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, проходит под одну, поднятую выше руку победителя и уходит на своё место. Торжествующе поднятые вверх руки – это особый знак радости победы в любом виде спорта, а в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хүреше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это и есть начало исполнения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девига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победителем. Исполняя его, борец выражает свою радость и благодарит своего соперника и болельщиков. Зрители разделяют эту радость; хлопают, кричат и поют. В конце ритуала борец делает поклон Государственному флагу – обходит его по «кругу солнца», и заканчивает одним хлопком руками по бёдрам, что означает – «победа на сей за мной».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Девиг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 каждый раз выполняется под музыку.</w:t>
      </w:r>
    </w:p>
    <w:p w:rsidR="00161E30" w:rsidRPr="00271B58" w:rsidRDefault="00161E30" w:rsidP="00B7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B58">
        <w:rPr>
          <w:rFonts w:ascii="Times New Roman" w:hAnsi="Times New Roman" w:cs="Times New Roman"/>
          <w:b/>
          <w:sz w:val="28"/>
          <w:szCs w:val="28"/>
        </w:rPr>
        <w:t>Секундант борца (</w:t>
      </w:r>
      <w:proofErr w:type="spellStart"/>
      <w:r w:rsidRPr="00271B58">
        <w:rPr>
          <w:rFonts w:ascii="Times New Roman" w:hAnsi="Times New Roman" w:cs="Times New Roman"/>
          <w:b/>
          <w:sz w:val="28"/>
          <w:szCs w:val="28"/>
        </w:rPr>
        <w:t>мөге</w:t>
      </w:r>
      <w:proofErr w:type="spellEnd"/>
      <w:r w:rsidRPr="00271B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1B58">
        <w:rPr>
          <w:rFonts w:ascii="Times New Roman" w:hAnsi="Times New Roman" w:cs="Times New Roman"/>
          <w:b/>
          <w:sz w:val="28"/>
          <w:szCs w:val="28"/>
        </w:rPr>
        <w:t>салыкчызы</w:t>
      </w:r>
      <w:proofErr w:type="spellEnd"/>
      <w:r w:rsidRPr="00271B58">
        <w:rPr>
          <w:rFonts w:ascii="Times New Roman" w:hAnsi="Times New Roman" w:cs="Times New Roman"/>
          <w:b/>
          <w:sz w:val="28"/>
          <w:szCs w:val="28"/>
        </w:rPr>
        <w:t>)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В борьбе «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Хүреш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>» каждого борца, выходящего на поединок,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сопровождает его секундант – 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мөгесалыкчызы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. Именно он вызывает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спортсмена на борьбу, знакомит зрителей и соперника с заслугами и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достоинствами борца.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В обязанность секунданта входит, в первую очередь, поднятие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боевого духа и защита интересов борца в пределах правил соревнований.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Он имеет право давать советы борцу во время схватки, оказывать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помощь в завязывании куртка (</w:t>
      </w:r>
      <w:proofErr w:type="spellStart"/>
      <w:r w:rsidRPr="00271B58">
        <w:rPr>
          <w:rFonts w:ascii="Times New Roman" w:hAnsi="Times New Roman" w:cs="Times New Roman"/>
          <w:sz w:val="28"/>
          <w:szCs w:val="28"/>
        </w:rPr>
        <w:t>содак</w:t>
      </w:r>
      <w:proofErr w:type="spellEnd"/>
      <w:r w:rsidRPr="00271B58">
        <w:rPr>
          <w:rFonts w:ascii="Times New Roman" w:hAnsi="Times New Roman" w:cs="Times New Roman"/>
          <w:sz w:val="28"/>
          <w:szCs w:val="28"/>
        </w:rPr>
        <w:t xml:space="preserve">) и выражать свое мнение в спорных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моментах, защищать честь и достоинство спортсмена. При травмах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приглашать врача соревнования. </w:t>
      </w:r>
    </w:p>
    <w:p w:rsidR="00B60807" w:rsidRPr="00271B58" w:rsidRDefault="00B60807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B58">
        <w:rPr>
          <w:rFonts w:ascii="Times New Roman" w:hAnsi="Times New Roman" w:cs="Times New Roman"/>
          <w:b/>
          <w:sz w:val="28"/>
          <w:szCs w:val="28"/>
        </w:rPr>
        <w:t>Запрещенные действия в борьбе «</w:t>
      </w:r>
      <w:proofErr w:type="spellStart"/>
      <w:r w:rsidRPr="00271B58">
        <w:rPr>
          <w:rFonts w:ascii="Times New Roman" w:hAnsi="Times New Roman" w:cs="Times New Roman"/>
          <w:b/>
          <w:sz w:val="28"/>
          <w:szCs w:val="28"/>
        </w:rPr>
        <w:t>Хуреш</w:t>
      </w:r>
      <w:proofErr w:type="spellEnd"/>
      <w:r w:rsidRPr="00271B58">
        <w:rPr>
          <w:rFonts w:ascii="Times New Roman" w:hAnsi="Times New Roman" w:cs="Times New Roman"/>
          <w:b/>
          <w:sz w:val="28"/>
          <w:szCs w:val="28"/>
        </w:rPr>
        <w:t>»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– зажимать горло;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– касаться рукой лица противника;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 xml:space="preserve">– производить различные удары и щипки; 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– захватывать волосы противника;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– выкручивать и зажимать руки противника на излом;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– мочить руки и натирать песком;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– делать подсечки выше коленного сустава;</w:t>
      </w:r>
    </w:p>
    <w:p w:rsidR="00161E30" w:rsidRPr="00271B58" w:rsidRDefault="00161E30" w:rsidP="0016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B58">
        <w:rPr>
          <w:rFonts w:ascii="Times New Roman" w:hAnsi="Times New Roman" w:cs="Times New Roman"/>
          <w:sz w:val="28"/>
          <w:szCs w:val="28"/>
        </w:rPr>
        <w:t>– разговаривать, отвечать на вопросы и замечания зрителей.</w:t>
      </w:r>
    </w:p>
    <w:sectPr w:rsidR="00161E30" w:rsidRPr="00271B58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5BD" w:rsidRDefault="00DA05BD" w:rsidP="00EB32DC">
      <w:pPr>
        <w:spacing w:after="0" w:line="240" w:lineRule="auto"/>
      </w:pPr>
      <w:r>
        <w:separator/>
      </w:r>
    </w:p>
  </w:endnote>
  <w:endnote w:type="continuationSeparator" w:id="0">
    <w:p w:rsidR="00DA05BD" w:rsidRDefault="00DA05BD" w:rsidP="00EB3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4058008"/>
      <w:docPartObj>
        <w:docPartGallery w:val="Page Numbers (Bottom of Page)"/>
        <w:docPartUnique/>
      </w:docPartObj>
    </w:sdtPr>
    <w:sdtEndPr/>
    <w:sdtContent>
      <w:p w:rsidR="00334ADE" w:rsidRDefault="00334A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334">
          <w:rPr>
            <w:noProof/>
          </w:rPr>
          <w:t>20</w:t>
        </w:r>
        <w:r>
          <w:fldChar w:fldCharType="end"/>
        </w:r>
      </w:p>
    </w:sdtContent>
  </w:sdt>
  <w:p w:rsidR="00334ADE" w:rsidRDefault="00334A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5BD" w:rsidRDefault="00DA05BD" w:rsidP="00EB32DC">
      <w:pPr>
        <w:spacing w:after="0" w:line="240" w:lineRule="auto"/>
      </w:pPr>
      <w:r>
        <w:separator/>
      </w:r>
    </w:p>
  </w:footnote>
  <w:footnote w:type="continuationSeparator" w:id="0">
    <w:p w:rsidR="00DA05BD" w:rsidRDefault="00DA05BD" w:rsidP="00EB3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32E4"/>
    <w:multiLevelType w:val="hybridMultilevel"/>
    <w:tmpl w:val="C862F4A8"/>
    <w:lvl w:ilvl="0" w:tplc="C58E7A28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15E2"/>
    <w:multiLevelType w:val="hybridMultilevel"/>
    <w:tmpl w:val="39863CCE"/>
    <w:lvl w:ilvl="0" w:tplc="FF2E496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E6743BD"/>
    <w:multiLevelType w:val="hybridMultilevel"/>
    <w:tmpl w:val="C0980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54A3F"/>
    <w:multiLevelType w:val="hybridMultilevel"/>
    <w:tmpl w:val="1F22E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2B"/>
    <w:rsid w:val="0003240D"/>
    <w:rsid w:val="00036523"/>
    <w:rsid w:val="000B4694"/>
    <w:rsid w:val="000B56ED"/>
    <w:rsid w:val="000C549E"/>
    <w:rsid w:val="001362E5"/>
    <w:rsid w:val="001426A8"/>
    <w:rsid w:val="00161E30"/>
    <w:rsid w:val="0016602B"/>
    <w:rsid w:val="00253C68"/>
    <w:rsid w:val="00264996"/>
    <w:rsid w:val="00271B58"/>
    <w:rsid w:val="0031171B"/>
    <w:rsid w:val="00334ADE"/>
    <w:rsid w:val="003A1A6E"/>
    <w:rsid w:val="003E30A1"/>
    <w:rsid w:val="003E6F30"/>
    <w:rsid w:val="00423ACA"/>
    <w:rsid w:val="00490C07"/>
    <w:rsid w:val="006253C7"/>
    <w:rsid w:val="00691829"/>
    <w:rsid w:val="006A4CAA"/>
    <w:rsid w:val="00773D1F"/>
    <w:rsid w:val="009140D5"/>
    <w:rsid w:val="00922488"/>
    <w:rsid w:val="00922EDF"/>
    <w:rsid w:val="00934C0D"/>
    <w:rsid w:val="00963341"/>
    <w:rsid w:val="009B204A"/>
    <w:rsid w:val="009D1F33"/>
    <w:rsid w:val="00A11012"/>
    <w:rsid w:val="00B60807"/>
    <w:rsid w:val="00B72878"/>
    <w:rsid w:val="00BD3658"/>
    <w:rsid w:val="00BF44D3"/>
    <w:rsid w:val="00C11B0A"/>
    <w:rsid w:val="00C52E4D"/>
    <w:rsid w:val="00CB72BF"/>
    <w:rsid w:val="00DA05BD"/>
    <w:rsid w:val="00E07140"/>
    <w:rsid w:val="00E44DB3"/>
    <w:rsid w:val="00EB32DC"/>
    <w:rsid w:val="00F85334"/>
    <w:rsid w:val="00FB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C871B-7AF2-4460-9F3B-0077E44D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4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40D5"/>
    <w:rPr>
      <w:b/>
      <w:bCs/>
    </w:rPr>
  </w:style>
  <w:style w:type="table" w:styleId="a6">
    <w:name w:val="Table Grid"/>
    <w:basedOn w:val="a1"/>
    <w:uiPriority w:val="59"/>
    <w:rsid w:val="00B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B728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633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EB3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32DC"/>
  </w:style>
  <w:style w:type="paragraph" w:styleId="a9">
    <w:name w:val="footer"/>
    <w:basedOn w:val="a"/>
    <w:link w:val="aa"/>
    <w:uiPriority w:val="99"/>
    <w:unhideWhenUsed/>
    <w:rsid w:val="00EB3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32DC"/>
  </w:style>
  <w:style w:type="paragraph" w:styleId="ab">
    <w:name w:val="Balloon Text"/>
    <w:basedOn w:val="a"/>
    <w:link w:val="ac"/>
    <w:uiPriority w:val="99"/>
    <w:semiHidden/>
    <w:unhideWhenUsed/>
    <w:rsid w:val="00334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4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1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0A7A-D088-4336-8EFD-601D75BE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25</Pages>
  <Words>5971</Words>
  <Characters>34036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1</cp:lastModifiedBy>
  <cp:revision>34</cp:revision>
  <cp:lastPrinted>2022-10-14T08:54:00Z</cp:lastPrinted>
  <dcterms:created xsi:type="dcterms:W3CDTF">2021-10-04T10:05:00Z</dcterms:created>
  <dcterms:modified xsi:type="dcterms:W3CDTF">2022-10-17T02:14:00Z</dcterms:modified>
</cp:coreProperties>
</file>