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B0" w:rsidRDefault="009350B0" w:rsidP="00F0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B0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935" cy="8287067"/>
            <wp:effectExtent l="19050" t="0" r="0" b="0"/>
            <wp:docPr id="1" name="Рисунок 1" descr="E:\img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8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0B0" w:rsidRDefault="009350B0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F5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F5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F5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F5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EF5" w:rsidRDefault="00163EF5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B17" w:rsidRDefault="009E77B8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СТРУКТУРНОЕ ПОДРАЗДЕЛЕНИЕ «ДЕТСКИЙ САД «ТЕРЕМОК» </w:t>
      </w:r>
    </w:p>
    <w:p w:rsidR="006542DA" w:rsidRPr="006542DA" w:rsidRDefault="009E77B8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 СРЕДНЯЯ ОБЩЕОБРАЗОВАТЕЛЬНАЯ ШКОЛА С. САЙЛЫГ</w:t>
      </w:r>
    </w:p>
    <w:p w:rsidR="006542DA" w:rsidRPr="006542DA" w:rsidRDefault="007A6C32" w:rsidP="007A6C32">
      <w:pP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045F" w:rsidRPr="00F6471F" w:rsidRDefault="0020045F" w:rsidP="002004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20045F" w:rsidRPr="00F6471F" w:rsidRDefault="0020045F" w:rsidP="002004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 w:rsidR="00D8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ДО</w:t>
      </w:r>
      <w:r w:rsidRPr="00DB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</w:t>
      </w:r>
      <w:r w:rsidRPr="00F64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д/с «Теремок»</w:t>
      </w:r>
    </w:p>
    <w:p w:rsidR="0020045F" w:rsidRPr="00F6471F" w:rsidRDefault="00A17C15" w:rsidP="002004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20045F" w:rsidRPr="00F64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20045F" w:rsidRPr="00F6471F" w:rsidRDefault="0020045F" w:rsidP="002004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Оюн</w:t>
      </w:r>
      <w:r w:rsidRPr="00F64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Ш.А.</w:t>
      </w: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42DA" w:rsidRPr="006542DA" w:rsidRDefault="006542DA" w:rsidP="00BD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2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ОБРАЗОВАТЕЛЬНАЯ ПРОГРАММА</w:t>
      </w:r>
    </w:p>
    <w:p w:rsidR="006542DA" w:rsidRPr="00BD1961" w:rsidRDefault="00BD1961" w:rsidP="00BD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6542DA" w:rsidRPr="006542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азн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овозрастной младшей</w:t>
      </w:r>
      <w:r w:rsidR="006A4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группы </w:t>
      </w:r>
      <w:r w:rsidR="006A4A61" w:rsidRPr="00BD19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(от 2</w:t>
      </w:r>
      <w:r w:rsidRPr="00BD19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="006542DA" w:rsidRPr="00BD19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 </w:t>
      </w:r>
      <w:r w:rsidR="006A4A61" w:rsidRPr="00BD19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6542DA" w:rsidRPr="00BD19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лет)</w:t>
      </w:r>
    </w:p>
    <w:p w:rsidR="0020045F" w:rsidRDefault="0020045F" w:rsidP="00BD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 детский сад</w:t>
      </w:r>
      <w:r w:rsidR="009E77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«Теремок» </w:t>
      </w:r>
      <w:r w:rsidR="006542DA" w:rsidRPr="006542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</w:t>
      </w:r>
      <w:r w:rsidR="009E77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с.Сайлыг</w:t>
      </w:r>
    </w:p>
    <w:p w:rsidR="006542DA" w:rsidRPr="006542DA" w:rsidRDefault="00A17C15" w:rsidP="00BD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Чеди-Хольского</w:t>
      </w:r>
      <w:r w:rsidR="0081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кожууна на 2022</w:t>
      </w:r>
      <w:r w:rsidR="00EC3D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8122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="006542DA" w:rsidRPr="006542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6542DA" w:rsidRPr="006542DA" w:rsidRDefault="006542DA" w:rsidP="00BD19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42DA" w:rsidRPr="006542DA" w:rsidRDefault="006542DA" w:rsidP="00BD19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0B0" w:rsidRDefault="009350B0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0B0" w:rsidRPr="006542DA" w:rsidRDefault="009350B0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2DA" w:rsidRPr="006542DA" w:rsidRDefault="006542DA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C15" w:rsidRDefault="00EC3D54" w:rsidP="00D83B17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9E77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7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Натпит-оол А.К</w:t>
      </w:r>
    </w:p>
    <w:p w:rsidR="00EC3D54" w:rsidRDefault="0081228B" w:rsidP="00812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Хертек М.Т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D54" w:rsidRPr="006542DA" w:rsidRDefault="00EC3D54" w:rsidP="00654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265" w:rsidRPr="006542DA" w:rsidRDefault="00532265" w:rsidP="00935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17" w:rsidRDefault="00D83B17" w:rsidP="0091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3F4" w:rsidRDefault="00EC3D54" w:rsidP="0091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Сайлыг- </w:t>
      </w:r>
      <w:r w:rsidR="0081228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542DA" w:rsidRPr="006542D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3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DDC" w:rsidRDefault="005E4DDC" w:rsidP="0091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E4DDC" w:rsidRDefault="005E4DDC" w:rsidP="009350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E4DDC" w:rsidRDefault="005E4DDC" w:rsidP="0091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542DA" w:rsidRPr="006542DA" w:rsidRDefault="006542DA" w:rsidP="0091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Содержание</w:t>
      </w:r>
    </w:p>
    <w:p w:rsidR="006542DA" w:rsidRPr="006542DA" w:rsidRDefault="006542DA" w:rsidP="006542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542DA" w:rsidRPr="002664B3" w:rsidRDefault="006542DA" w:rsidP="002664B3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542DA">
        <w:rPr>
          <w:rFonts w:ascii="Times New Roman" w:eastAsia="Calibri" w:hAnsi="Times New Roman" w:cs="Times New Roman"/>
          <w:b/>
          <w:sz w:val="28"/>
          <w:szCs w:val="28"/>
        </w:rPr>
        <w:t>Целевой раздел:</w:t>
      </w:r>
    </w:p>
    <w:p w:rsidR="006542DA" w:rsidRDefault="006542DA" w:rsidP="002664B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Пояснительная записка……………………………………..…</w:t>
      </w:r>
      <w:r w:rsidR="00ED307A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EE15E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</w:p>
    <w:p w:rsidR="009E4012" w:rsidRDefault="00E37B40" w:rsidP="002664B3">
      <w:pPr>
        <w:pStyle w:val="a3"/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7B40">
        <w:rPr>
          <w:rFonts w:ascii="Times New Roman" w:eastAsia="Times New Roman" w:hAnsi="Times New Roman" w:cs="Times New Roman"/>
          <w:sz w:val="28"/>
          <w:szCs w:val="28"/>
          <w:lang w:eastAsia="zh-CN"/>
        </w:rPr>
        <w:t>Психолого-возрастные, индивидуальные характеристики воспитанников</w:t>
      </w:r>
    </w:p>
    <w:p w:rsidR="00E37B40" w:rsidRPr="00E37B40" w:rsidRDefault="00E37B40" w:rsidP="002664B3">
      <w:pPr>
        <w:pStyle w:val="a3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7B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 </w:t>
      </w:r>
      <w:r w:rsidR="00ED1BD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E37B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="00ED1BD7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E37B40">
        <w:rPr>
          <w:rFonts w:ascii="Times New Roman" w:eastAsia="Times New Roman" w:hAnsi="Times New Roman" w:cs="Times New Roman"/>
          <w:sz w:val="28"/>
          <w:szCs w:val="28"/>
          <w:lang w:eastAsia="zh-CN"/>
        </w:rPr>
        <w:t>лет)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……………………………………………</w:t>
      </w:r>
      <w:r w:rsidR="009E4012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</w:t>
      </w:r>
      <w:r w:rsidR="00EE15E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</w:p>
    <w:p w:rsidR="006542DA" w:rsidRDefault="006542DA" w:rsidP="002664B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основных видов организованной образовательной деятельности……………………………………………………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>.5</w:t>
      </w:r>
    </w:p>
    <w:p w:rsidR="006542DA" w:rsidRPr="00EE15E4" w:rsidRDefault="006542DA" w:rsidP="002664B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15E4">
        <w:rPr>
          <w:rFonts w:ascii="Times New Roman" w:eastAsia="Times New Roman" w:hAnsi="Times New Roman" w:cs="Times New Roman"/>
          <w:sz w:val="28"/>
          <w:szCs w:val="28"/>
          <w:lang w:eastAsia="zh-CN"/>
        </w:rPr>
        <w:t>Описание ежедневной организации жизни и деятельности детей……........................................................................................</w:t>
      </w:r>
      <w:r w:rsidR="00ED307A" w:rsidRPr="00EE15E4">
        <w:rPr>
          <w:rFonts w:ascii="Times New Roman" w:eastAsia="Times New Roman" w:hAnsi="Times New Roman" w:cs="Times New Roman"/>
          <w:sz w:val="28"/>
          <w:szCs w:val="28"/>
          <w:lang w:eastAsia="zh-CN"/>
        </w:rPr>
        <w:t>.............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</w:p>
    <w:p w:rsidR="006542DA" w:rsidRPr="006542DA" w:rsidRDefault="006542DA" w:rsidP="002664B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Содержательный раздел:</w:t>
      </w:r>
    </w:p>
    <w:p w:rsidR="00EE15E4" w:rsidRPr="006542DA" w:rsidRDefault="006542DA" w:rsidP="002664B3">
      <w:pPr>
        <w:suppressAutoHyphens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Образовательная деятельность в соответствии с направлениями развития ребёнка ………….……………………………………………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……………16</w:t>
      </w:r>
    </w:p>
    <w:p w:rsidR="006542DA" w:rsidRPr="006542DA" w:rsidRDefault="006542DA" w:rsidP="002664B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Организационный раздел</w:t>
      </w:r>
    </w:p>
    <w:p w:rsidR="006542DA" w:rsidRPr="006542DA" w:rsidRDefault="006542DA" w:rsidP="002664B3">
      <w:pPr>
        <w:numPr>
          <w:ilvl w:val="0"/>
          <w:numId w:val="3"/>
        </w:numPr>
        <w:shd w:val="clear" w:color="auto" w:fill="FFFFFF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>Система мониторинга достижения детьми планируемых результатов………………………………………………………...</w:t>
      </w:r>
      <w:r w:rsidR="00B93DC9">
        <w:rPr>
          <w:rFonts w:ascii="Times New Roman" w:eastAsia="Times New Roman" w:hAnsi="Times New Roman" w:cs="Times New Roman"/>
          <w:sz w:val="28"/>
          <w:szCs w:val="28"/>
          <w:lang w:eastAsia="zh-CN"/>
        </w:rPr>
        <w:t>........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..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19</w:t>
      </w:r>
    </w:p>
    <w:p w:rsidR="006542DA" w:rsidRPr="006542DA" w:rsidRDefault="006542DA" w:rsidP="002664B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Работа с родителями……………………………………………</w:t>
      </w:r>
      <w:r w:rsidR="00B93DC9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</w:t>
      </w:r>
    </w:p>
    <w:p w:rsidR="006542DA" w:rsidRPr="006542DA" w:rsidRDefault="00E37B40" w:rsidP="002664B3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4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анственная среда </w:t>
      </w:r>
      <w:r w:rsidR="0026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 24</w:t>
      </w:r>
    </w:p>
    <w:p w:rsidR="006542DA" w:rsidRPr="006542DA" w:rsidRDefault="00E37B40" w:rsidP="002664B3">
      <w:pPr>
        <w:numPr>
          <w:ilvl w:val="0"/>
          <w:numId w:val="3"/>
        </w:numPr>
        <w:suppressAutoHyphens/>
        <w:spacing w:after="0" w:line="36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с другими   учреждениями  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…………………………….…25</w:t>
      </w:r>
    </w:p>
    <w:p w:rsidR="006542DA" w:rsidRPr="006542DA" w:rsidRDefault="00ED307A" w:rsidP="002664B3">
      <w:pPr>
        <w:numPr>
          <w:ilvl w:val="0"/>
          <w:numId w:val="3"/>
        </w:numPr>
        <w:shd w:val="clear" w:color="auto" w:fill="FFFFFF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 литературы………………………</w:t>
      </w:r>
      <w:r w:rsidR="006542DA" w:rsidRPr="006542DA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………………….....</w:t>
      </w:r>
      <w:r w:rsidR="00F439C1">
        <w:rPr>
          <w:rFonts w:ascii="Times New Roman" w:eastAsia="Times New Roman" w:hAnsi="Times New Roman" w:cs="Times New Roman"/>
          <w:sz w:val="28"/>
          <w:szCs w:val="28"/>
          <w:lang w:eastAsia="zh-CN"/>
        </w:rPr>
        <w:t>................</w:t>
      </w:r>
      <w:r w:rsidR="002664B3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</w:p>
    <w:p w:rsidR="006542DA" w:rsidRPr="006542DA" w:rsidRDefault="006542DA" w:rsidP="002664B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542DA" w:rsidRDefault="006542DA" w:rsidP="006542DA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501" w:rsidRDefault="004E4501" w:rsidP="006542DA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687" w:rsidRDefault="00CC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012" w:rsidRDefault="009E4012"/>
    <w:p w:rsidR="002664B3" w:rsidRDefault="002664B3"/>
    <w:p w:rsidR="002664B3" w:rsidRDefault="002664B3"/>
    <w:p w:rsidR="002664B3" w:rsidRDefault="002664B3"/>
    <w:p w:rsidR="00CC5687" w:rsidRDefault="00CC5687"/>
    <w:p w:rsidR="006542DA" w:rsidRPr="004C567E" w:rsidRDefault="004C567E" w:rsidP="004C567E">
      <w:pPr>
        <w:pStyle w:val="a3"/>
        <w:tabs>
          <w:tab w:val="left" w:pos="4395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I. </w:t>
      </w:r>
      <w:r w:rsidR="00D83B17" w:rsidRPr="004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6542DA" w:rsidRPr="004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елевой раздел.</w:t>
      </w:r>
    </w:p>
    <w:p w:rsidR="006542DA" w:rsidRPr="00D4139E" w:rsidRDefault="006542DA" w:rsidP="006542DA">
      <w:pPr>
        <w:tabs>
          <w:tab w:val="left" w:pos="45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2DA" w:rsidRPr="00D4139E" w:rsidRDefault="00D83B17" w:rsidP="00D83B1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="0020329E" w:rsidRPr="00D41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6542DA" w:rsidRPr="00D41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6542DA" w:rsidRPr="00D4139E" w:rsidRDefault="00D83B17" w:rsidP="00D83B17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развитию детей разновозрастной</w:t>
      </w:r>
      <w:r w:rsidR="008C7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младшей 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(Д</w:t>
      </w:r>
      <w:r w:rsidR="008C7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- Программа) разработана, 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введением в действие Федеральных государственных образовательных стандартов  к структуре основной общеобразовательной про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граммы дошкольного образования (Приказ Министерства образования и науки Российской Федерации № 1155 от 17 октября 2013 года). </w:t>
      </w:r>
    </w:p>
    <w:p w:rsidR="006542DA" w:rsidRPr="00D4139E" w:rsidRDefault="00D83B17" w:rsidP="00D8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542DA" w:rsidRPr="00D41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определяет 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и организацию об</w:t>
      </w:r>
      <w:r w:rsidR="00F2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разовательной и воспитательной деятельности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младшей группе и   имеет своей </w:t>
      </w:r>
      <w:r w:rsidR="006542DA" w:rsidRPr="00D413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целью 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благоприятных условий для полноценного проживания ребенком дошкольного детства, обеспечения </w:t>
      </w:r>
      <w:r w:rsidR="00F2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безопасности жизнедеятельности </w:t>
      </w:r>
      <w:r w:rsidR="006542DA" w:rsidRPr="00D413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младшего дошкольника  с учетом особенностей его психофизического развития, индивидуальных возможностей и  обеспечивающая социальную адаптацию ребенка. </w:t>
      </w:r>
    </w:p>
    <w:p w:rsidR="006542DA" w:rsidRPr="00D4139E" w:rsidRDefault="006542DA" w:rsidP="00D83B17">
      <w:pPr>
        <w:shd w:val="clear" w:color="auto" w:fill="FFFE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характеризует целостную модель воспитания</w:t>
      </w:r>
      <w:r w:rsid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обучения и развития детей от 2   до 4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выступает в качестве инструмента реализации целей образования в интересах развития личности ребенка, семьи, общества и государства и обеспечивает единое образовательное пространство образовательного учреждения, социума и родителей.</w:t>
      </w:r>
    </w:p>
    <w:p w:rsidR="006542DA" w:rsidRPr="00D4139E" w:rsidRDefault="006542DA" w:rsidP="00D8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поставленной цели, формулируются следующие </w:t>
      </w:r>
      <w:r w:rsidRPr="00D41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создание в группе атмосферы гуманного и доброжелательного отношения ко всем воспитанникам, что позволяет растить их: общительными, добрыми, любознательными, инициативными, стремящимися к самостоятельности и творчеству;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творческая организация (креативность) воспитательно-образовательного процесса;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542DA" w:rsidRPr="00D4139E" w:rsidRDefault="006542DA" w:rsidP="0065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уважительное отношение к результатам детского творчества;</w:t>
      </w:r>
    </w:p>
    <w:p w:rsidR="009350B0" w:rsidRPr="00D4139E" w:rsidRDefault="006542DA" w:rsidP="009E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 учреждения и семьи;</w:t>
      </w:r>
    </w:p>
    <w:p w:rsidR="006542DA" w:rsidRPr="00D4139E" w:rsidRDefault="006542DA" w:rsidP="00D8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Учебно-образовательный процесс строится на основе сочетания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примерной  общеобразовательной программы дошкольного образования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рождения до школы" под редакцией Н.Е.</w:t>
      </w:r>
      <w:r w:rsidR="00D83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,Т.С</w:t>
      </w:r>
      <w:r w:rsidRPr="00D41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Комаровой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М.А.Васильевой (2014 г.) и педагогических технологий. </w:t>
      </w:r>
    </w:p>
    <w:p w:rsidR="006542DA" w:rsidRPr="00D4139E" w:rsidRDefault="006542DA" w:rsidP="00D83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6542DA" w:rsidRPr="00D4139E" w:rsidRDefault="006542DA" w:rsidP="006542DA">
      <w:p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413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рограмма разработана в соответствии со следующими нормативными документами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2DA" w:rsidRPr="00D4139E" w:rsidRDefault="006542DA" w:rsidP="006542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Федеральными документами: </w:t>
      </w:r>
    </w:p>
    <w:p w:rsidR="006542DA" w:rsidRPr="00D4139E" w:rsidRDefault="006542DA" w:rsidP="006542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39E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29.12.2012 г. № 273 ФЗ «Об образовании в Российской Федерации»;</w:t>
      </w:r>
    </w:p>
    <w:p w:rsidR="006542DA" w:rsidRPr="00D4139E" w:rsidRDefault="006542DA" w:rsidP="006542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D41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17.10.2013 № 1155 «Об утверждении федерального государственного образовательного стандарта дошкольного образования»;</w:t>
      </w:r>
    </w:p>
    <w:p w:rsidR="006542DA" w:rsidRPr="00D4139E" w:rsidRDefault="006542DA" w:rsidP="006542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Уставом </w:t>
      </w:r>
      <w:r w:rsidR="008C73A1" w:rsidRPr="008C73A1">
        <w:rPr>
          <w:rFonts w:ascii="Times New Roman" w:eastAsia="Calibri" w:hAnsi="Times New Roman" w:cs="Times New Roman"/>
          <w:sz w:val="24"/>
          <w:szCs w:val="24"/>
        </w:rPr>
        <w:t>МБОУ СОШ с.Сайлыг</w:t>
      </w:r>
      <w:r w:rsidRPr="008C73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2DA" w:rsidRPr="00D4139E" w:rsidRDefault="008C73A1" w:rsidP="006542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Нормативными документами </w:t>
      </w:r>
      <w:r w:rsidRPr="008C73A1">
        <w:rPr>
          <w:rFonts w:ascii="Times New Roman" w:eastAsia="Calibri" w:hAnsi="Times New Roman" w:cs="Times New Roman"/>
          <w:sz w:val="24"/>
          <w:szCs w:val="24"/>
        </w:rPr>
        <w:t>СП детский сад «Теремок» МБОУ СОШ с.Сайлыг</w:t>
      </w:r>
      <w:r w:rsidR="006542DA" w:rsidRPr="00D413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2DA" w:rsidRPr="00D4139E" w:rsidRDefault="006542DA" w:rsidP="006542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Основной </w:t>
      </w:r>
      <w:r w:rsidR="008C73A1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="008C73A1" w:rsidRPr="008C73A1">
        <w:rPr>
          <w:rFonts w:ascii="Times New Roman" w:eastAsia="Calibri" w:hAnsi="Times New Roman" w:cs="Times New Roman"/>
          <w:sz w:val="24"/>
          <w:szCs w:val="24"/>
        </w:rPr>
        <w:t>СП детский сад «Теремок» МБОУ СОШ с.Сайлыг</w:t>
      </w:r>
      <w:r w:rsidR="0081228B">
        <w:rPr>
          <w:rFonts w:ascii="Times New Roman" w:eastAsia="Calibri" w:hAnsi="Times New Roman" w:cs="Times New Roman"/>
          <w:sz w:val="24"/>
          <w:szCs w:val="24"/>
        </w:rPr>
        <w:t>программой</w:t>
      </w:r>
      <w:r w:rsidRPr="00D413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42DA" w:rsidRPr="00D4139E" w:rsidRDefault="006542DA" w:rsidP="00D83B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Рабочая образовательная программа обеспечивает развитие детей в возрасте от </w:t>
      </w:r>
      <w:r w:rsidR="006A4A61" w:rsidRPr="00D4139E">
        <w:rPr>
          <w:rFonts w:ascii="Times New Roman" w:eastAsia="Calibri" w:hAnsi="Times New Roman" w:cs="Times New Roman"/>
          <w:sz w:val="24"/>
          <w:szCs w:val="24"/>
        </w:rPr>
        <w:t>2 до 4</w:t>
      </w: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 лет с учетом их возрастных и индивидуальных особенностей по основным направл</w:t>
      </w:r>
      <w:r w:rsidR="008E1A68" w:rsidRPr="00D4139E">
        <w:rPr>
          <w:rFonts w:ascii="Times New Roman" w:eastAsia="Calibri" w:hAnsi="Times New Roman" w:cs="Times New Roman"/>
          <w:sz w:val="24"/>
          <w:szCs w:val="24"/>
        </w:rPr>
        <w:t>ениям - физическому, социально -</w:t>
      </w:r>
      <w:r w:rsidR="00ED307A" w:rsidRPr="00D4139E">
        <w:rPr>
          <w:rFonts w:ascii="Times New Roman" w:eastAsia="Calibri" w:hAnsi="Times New Roman" w:cs="Times New Roman"/>
          <w:sz w:val="24"/>
          <w:szCs w:val="24"/>
        </w:rPr>
        <w:t xml:space="preserve"> личностному, познавательно -</w:t>
      </w:r>
      <w:r w:rsidRPr="00D4139E">
        <w:rPr>
          <w:rFonts w:ascii="Times New Roman" w:eastAsia="Calibri" w:hAnsi="Times New Roman" w:cs="Times New Roman"/>
          <w:sz w:val="24"/>
          <w:szCs w:val="24"/>
        </w:rPr>
        <w:t xml:space="preserve"> речевому и художественно </w:t>
      </w:r>
      <w:r w:rsidR="008E1A68" w:rsidRPr="00D4139E">
        <w:rPr>
          <w:rFonts w:ascii="Times New Roman" w:eastAsia="Calibri" w:hAnsi="Times New Roman" w:cs="Times New Roman"/>
          <w:sz w:val="24"/>
          <w:szCs w:val="24"/>
        </w:rPr>
        <w:t>-</w:t>
      </w:r>
      <w:r w:rsidRPr="00D4139E">
        <w:rPr>
          <w:rFonts w:ascii="Times New Roman" w:eastAsia="Calibri" w:hAnsi="Times New Roman" w:cs="Times New Roman"/>
          <w:sz w:val="24"/>
          <w:szCs w:val="24"/>
        </w:rPr>
        <w:t>эстетическому.</w:t>
      </w:r>
    </w:p>
    <w:p w:rsidR="00D4139E" w:rsidRPr="006542DA" w:rsidRDefault="00D4139E" w:rsidP="006542DA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8"/>
          <w:lang w:eastAsia="ru-RU"/>
        </w:rPr>
      </w:pPr>
    </w:p>
    <w:p w:rsidR="008E1A68" w:rsidRPr="00D4139E" w:rsidRDefault="00E37B40" w:rsidP="008E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8E1A68"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Психолого-возрастные, индивидуальные характеристики воспитанников (с </w:t>
      </w:r>
      <w:r w:rsidR="006A4A61"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E1A68"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r w:rsidR="006A4A61"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E1A68" w:rsidRPr="00D41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лет)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возрасте </w:t>
      </w:r>
      <w:r w:rsidR="006A4A61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2-4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ребенок постепенно выходит за пределы семейного круга, его </w:t>
      </w:r>
      <w:r w:rsidR="00A963CD"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общение становится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ситуативным.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игры, которая становится ведущим видом деятельности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дошкольном возрасте.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ми. Продолжительность игры небольшая. Младшие дошкольники ограничиваются игрой с одной-двумя ролями и </w:t>
      </w:r>
      <w:r w:rsidR="00ED307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простыми, неразвернутыми сюжета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ми. Игры с правилами в этом возрасте только начинают формироваться.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Большое значение для развития мелкой моторики имеет лепка.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дошкольники способны под руководством взрослого вылепить простые предметы.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аппликация оказывает</w:t>
      </w:r>
      <w:r w:rsidR="00ED307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влияние на разви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восприятия. В этом возрасте детям</w:t>
      </w:r>
      <w:r w:rsidR="00ED307A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 простейшие виды аппли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развивается перцептивная деятельн</w:t>
      </w:r>
      <w:r w:rsidR="00A963CD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ость. Дети от использования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эталонов - индивидуальных единиц вос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приятия - переходят к сенсорным эталонам -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- и в помещении всего дошкольного учреждения.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Развиваются память и внимание.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 в качестве заместителей других.</w:t>
      </w:r>
    </w:p>
    <w:p w:rsidR="008E1A68" w:rsidRPr="00D4139E" w:rsidRDefault="00D83B17" w:rsidP="00D83B1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A68"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детей ярко проявляются в игровой деятельности. Они скорее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играют рядом, чем активно вступают во взаимодействие.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ребенка в группе сверстников во многом определяется мнением воспитателя.</w:t>
      </w:r>
    </w:p>
    <w:p w:rsidR="008E1A68" w:rsidRPr="00D4139E" w:rsidRDefault="008E1A68" w:rsidP="00D83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поведение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D4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еще ситуативно.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можно наблюдать и случаи ограничения собственных побуждений самим ребенком, сопровождаемые словес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указаниями. Начинает развиваться самооценка, при этом дети в зна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выбираемых игрушек и сюжетов.</w:t>
      </w:r>
    </w:p>
    <w:p w:rsidR="00A935B1" w:rsidRDefault="00A935B1" w:rsidP="00A935B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A935B1" w:rsidRPr="00F273FD" w:rsidRDefault="00EE15E4" w:rsidP="00ED307A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27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3</w:t>
      </w:r>
      <w:r w:rsidR="00483066" w:rsidRPr="00F27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 Перечень основных видов организованной образовательной деятельности</w:t>
      </w:r>
    </w:p>
    <w:p w:rsidR="005E4DDC" w:rsidRPr="00F273FD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4DDC" w:rsidRPr="00F273FD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5E4DDC" w:rsidRPr="00F273FD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 w:rsidR="00FC70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8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ДО</w:t>
      </w: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 д/с «Теремок»</w:t>
      </w:r>
    </w:p>
    <w:p w:rsidR="005E4DDC" w:rsidRPr="00F273FD" w:rsidRDefault="004C567E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5E4DDC"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5E4DDC" w:rsidRPr="00F273FD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____________/ Оюн Ш.А</w:t>
      </w:r>
    </w:p>
    <w:p w:rsidR="005E4DDC" w:rsidRPr="00F273FD" w:rsidRDefault="005E4DDC" w:rsidP="005E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73A1" w:rsidRDefault="008C73A1" w:rsidP="005E4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3A1" w:rsidRPr="00081F8A" w:rsidRDefault="008C73A1" w:rsidP="008C7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8A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 при работе</w:t>
      </w:r>
    </w:p>
    <w:p w:rsidR="008C73A1" w:rsidRPr="00081F8A" w:rsidRDefault="008C73A1" w:rsidP="008C7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8A">
        <w:rPr>
          <w:rFonts w:ascii="Times New Roman" w:hAnsi="Times New Roman" w:cs="Times New Roman"/>
          <w:b/>
          <w:sz w:val="28"/>
          <w:szCs w:val="28"/>
        </w:rPr>
        <w:t>по пятидневной неделе</w:t>
      </w:r>
    </w:p>
    <w:p w:rsidR="008C73A1" w:rsidRDefault="008C73A1" w:rsidP="005E4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72" w:rsidRPr="00C9073A" w:rsidRDefault="00292672" w:rsidP="00A93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931" w:type="dxa"/>
        <w:tblInd w:w="-318" w:type="dxa"/>
        <w:tblLayout w:type="fixed"/>
        <w:tblLook w:val="04A0"/>
      </w:tblPr>
      <w:tblGrid>
        <w:gridCol w:w="2835"/>
        <w:gridCol w:w="993"/>
        <w:gridCol w:w="1000"/>
        <w:gridCol w:w="1134"/>
        <w:gridCol w:w="1134"/>
        <w:gridCol w:w="1276"/>
        <w:gridCol w:w="1559"/>
      </w:tblGrid>
      <w:tr w:rsidR="00D83B17" w:rsidRPr="00F243C7" w:rsidTr="00D83B17">
        <w:tc>
          <w:tcPr>
            <w:tcW w:w="99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Организованная образовательная деятельность</w:t>
            </w:r>
          </w:p>
          <w:p w:rsidR="00D83B17" w:rsidRPr="00F243C7" w:rsidRDefault="00D83B17" w:rsidP="00D83B17">
            <w:pPr>
              <w:jc w:val="center"/>
              <w:rPr>
                <w:b/>
              </w:rPr>
            </w:pPr>
          </w:p>
        </w:tc>
      </w:tr>
      <w:tr w:rsidR="00D83B17" w:rsidRPr="00F243C7" w:rsidTr="00D83B17">
        <w:trPr>
          <w:trHeight w:val="496"/>
        </w:trPr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right"/>
              <w:rPr>
                <w:b/>
              </w:rPr>
            </w:pPr>
            <w:r w:rsidRPr="00F243C7">
              <w:rPr>
                <w:b/>
              </w:rPr>
              <w:t>Базовый вид деятельности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</w:p>
        </w:tc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Периодичность</w:t>
            </w:r>
          </w:p>
        </w:tc>
      </w:tr>
      <w:tr w:rsidR="00D83B17" w:rsidRPr="00F243C7" w:rsidTr="00D83B17"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D83B17" w:rsidRPr="00F243C7" w:rsidRDefault="00D83B17" w:rsidP="00D83B17">
            <w:pPr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Pr="00F37D65" w:rsidRDefault="00D83B17" w:rsidP="00D83B17">
            <w:pPr>
              <w:jc w:val="center"/>
              <w:rPr>
                <w:b/>
              </w:rPr>
            </w:pPr>
            <w:r w:rsidRPr="00F37D65">
              <w:rPr>
                <w:b/>
              </w:rPr>
              <w:t>1 мл.группа</w:t>
            </w:r>
          </w:p>
          <w:p w:rsidR="00D83B17" w:rsidRPr="00F243C7" w:rsidRDefault="00D83B17" w:rsidP="00D83B17">
            <w:pPr>
              <w:jc w:val="center"/>
            </w:pPr>
            <w:r>
              <w:t>(2-3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2 мл.группа</w:t>
            </w:r>
          </w:p>
          <w:p w:rsidR="00D83B17" w:rsidRPr="00F243C7" w:rsidRDefault="00D83B17" w:rsidP="00D83B17">
            <w:pPr>
              <w:jc w:val="center"/>
            </w:pPr>
            <w:r w:rsidRPr="00F243C7">
              <w:t>(3 – 4 лет)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Средняя группа</w:t>
            </w:r>
          </w:p>
          <w:p w:rsidR="00D83B17" w:rsidRPr="00F243C7" w:rsidRDefault="00D83B17" w:rsidP="00D83B17">
            <w:pPr>
              <w:jc w:val="center"/>
            </w:pPr>
            <w:r w:rsidRPr="00F243C7">
              <w:t>(4 – 5 лет)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Старшая группа</w:t>
            </w:r>
          </w:p>
          <w:p w:rsidR="00D83B17" w:rsidRPr="00F243C7" w:rsidRDefault="00D83B17" w:rsidP="00D83B17">
            <w:pPr>
              <w:jc w:val="center"/>
            </w:pPr>
            <w:r w:rsidRPr="00F243C7">
              <w:t>(5 – 6 лет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Default="00D83B17" w:rsidP="00D83B17">
            <w:pPr>
              <w:jc w:val="center"/>
              <w:rPr>
                <w:b/>
              </w:rPr>
            </w:pPr>
            <w:r w:rsidRPr="00B86002">
              <w:rPr>
                <w:b/>
              </w:rPr>
              <w:t>Подготови</w:t>
            </w:r>
          </w:p>
          <w:p w:rsidR="00D83B17" w:rsidRPr="00B86002" w:rsidRDefault="00D83B17" w:rsidP="00D83B17">
            <w:pPr>
              <w:jc w:val="center"/>
              <w:rPr>
                <w:b/>
              </w:rPr>
            </w:pPr>
            <w:r w:rsidRPr="00B86002">
              <w:rPr>
                <w:b/>
              </w:rPr>
              <w:t>тельная группа</w:t>
            </w:r>
          </w:p>
        </w:tc>
      </w:tr>
      <w:tr w:rsidR="00D83B17" w:rsidRPr="00F243C7" w:rsidTr="00D83B17">
        <w:trPr>
          <w:trHeight w:val="620"/>
        </w:trPr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t>Физическая культура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3 раза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3 раза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3 раза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3 раза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841F55" w:rsidRDefault="00D83B17" w:rsidP="00D83B17">
            <w:pPr>
              <w:jc w:val="center"/>
            </w:pPr>
            <w:r w:rsidRPr="00841F55">
              <w:t>3 раза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Default="00D83B17" w:rsidP="00D83B17">
            <w:pPr>
              <w:jc w:val="center"/>
            </w:pPr>
            <w:r w:rsidRPr="00F243C7">
              <w:t xml:space="preserve">Познавательное развитие. </w:t>
            </w:r>
          </w:p>
          <w:p w:rsidR="00D83B17" w:rsidRDefault="0081228B" w:rsidP="00D83B17">
            <w:pPr>
              <w:jc w:val="center"/>
              <w:rPr>
                <w:i/>
              </w:rPr>
            </w:pPr>
            <w:r>
              <w:rPr>
                <w:i/>
              </w:rPr>
              <w:t xml:space="preserve">Ознакомление с миром природы </w:t>
            </w:r>
            <w:r w:rsidRPr="0081228B">
              <w:rPr>
                <w:b/>
                <w:i/>
              </w:rPr>
              <w:t>/</w:t>
            </w:r>
          </w:p>
          <w:p w:rsidR="0081228B" w:rsidRPr="00F243C7" w:rsidRDefault="0081228B" w:rsidP="00D83B17">
            <w:pPr>
              <w:jc w:val="center"/>
              <w:rPr>
                <w:highlight w:val="yellow"/>
              </w:rPr>
            </w:pPr>
            <w:r w:rsidRPr="0081228B">
              <w:t>Речевое развитие.</w:t>
            </w:r>
            <w:r>
              <w:rPr>
                <w:i/>
              </w:rPr>
              <w:t xml:space="preserve"> Тыва дыл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>
              <w:t>1 раз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841F55" w:rsidRDefault="00D83B17" w:rsidP="00D83B17">
            <w:pPr>
              <w:jc w:val="center"/>
            </w:pPr>
            <w:r w:rsidRPr="00841F55">
              <w:t>1 раз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Default="00D83B17" w:rsidP="00D83B17">
            <w:pPr>
              <w:jc w:val="center"/>
            </w:pPr>
            <w:r w:rsidRPr="00F243C7">
              <w:t xml:space="preserve">Познавательное развитие </w:t>
            </w:r>
          </w:p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rPr>
                <w:i/>
              </w:rPr>
              <w:t>Формирование элементарных математических представлений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раза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t>Развитие речи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>
              <w:t xml:space="preserve">1 </w:t>
            </w:r>
            <w:r w:rsidRPr="00F243C7">
              <w:t>разв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раза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>
              <w:t>2</w:t>
            </w:r>
            <w:r w:rsidRPr="00F243C7">
              <w:t xml:space="preserve"> раз</w:t>
            </w:r>
            <w:r>
              <w:t>а</w:t>
            </w:r>
            <w:r w:rsidRPr="00F243C7">
              <w:t xml:space="preserve">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>
              <w:t>2</w:t>
            </w:r>
            <w:r w:rsidRPr="00F243C7">
              <w:t xml:space="preserve"> раз</w:t>
            </w:r>
            <w:r>
              <w:t>а</w:t>
            </w:r>
            <w:r w:rsidRPr="00F243C7">
              <w:t xml:space="preserve">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B17" w:rsidRPr="00F243C7" w:rsidRDefault="00D83B17" w:rsidP="00D83B17">
            <w:pPr>
              <w:jc w:val="center"/>
            </w:pPr>
            <w:r w:rsidRPr="00F243C7">
              <w:t>Художественное творчество</w:t>
            </w:r>
          </w:p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rPr>
                <w:i/>
              </w:rPr>
              <w:t>Рисование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1раза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B17" w:rsidRPr="00F243C7" w:rsidRDefault="00D83B17" w:rsidP="00D83B17">
            <w:pPr>
              <w:jc w:val="center"/>
            </w:pPr>
            <w:r w:rsidRPr="00F243C7">
              <w:t>Художественное творчество</w:t>
            </w:r>
          </w:p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rPr>
                <w:i/>
              </w:rPr>
              <w:t>Лепка/аппликация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B17" w:rsidRPr="00F243C7" w:rsidRDefault="00D83B17" w:rsidP="00D83B17">
            <w:pPr>
              <w:jc w:val="center"/>
              <w:rPr>
                <w:i/>
              </w:rPr>
            </w:pPr>
            <w:r w:rsidRPr="00F243C7">
              <w:rPr>
                <w:i/>
              </w:rPr>
              <w:t>Конструктивно – модельная деятельность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 неделю</w:t>
            </w:r>
            <w: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Default="00D83B17" w:rsidP="00D83B17">
            <w:pPr>
              <w:jc w:val="center"/>
            </w:pPr>
            <w:r w:rsidRPr="00F243C7">
              <w:t>1 раз в  неделю</w:t>
            </w:r>
          </w:p>
          <w:p w:rsidR="00D83B17" w:rsidRPr="00F243C7" w:rsidRDefault="00D83B17" w:rsidP="00D83B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1 раз в неделю</w:t>
            </w: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rPr>
                <w:i/>
              </w:rPr>
              <w:t>Музыкальная деятельность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</w:pPr>
            <w:r w:rsidRPr="00F243C7">
              <w:t>2 раза в неделю</w:t>
            </w:r>
          </w:p>
        </w:tc>
      </w:tr>
      <w:tr w:rsidR="00D83B17" w:rsidRPr="00F243C7" w:rsidTr="00D83B17">
        <w:tc>
          <w:tcPr>
            <w:tcW w:w="99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B86002" w:rsidRDefault="00D83B17" w:rsidP="00D83B17">
            <w:pPr>
              <w:jc w:val="center"/>
              <w:rPr>
                <w:b/>
                <w:i/>
              </w:rPr>
            </w:pPr>
            <w:r w:rsidRPr="00F243C7">
              <w:rPr>
                <w:b/>
              </w:rPr>
              <w:t>ЧТЕНИЕ ХУДОЖЕСТВЕННОЙ ЛИТЕРАТУРЫ(</w:t>
            </w:r>
            <w:r w:rsidRPr="00F243C7">
              <w:rPr>
                <w:b/>
                <w:i/>
              </w:rPr>
              <w:t>ежедневно)</w:t>
            </w:r>
          </w:p>
          <w:p w:rsidR="00D83B17" w:rsidRPr="00F243C7" w:rsidRDefault="00D83B17" w:rsidP="00D83B17">
            <w:pPr>
              <w:jc w:val="center"/>
              <w:rPr>
                <w:i/>
              </w:rPr>
            </w:pPr>
          </w:p>
        </w:tc>
      </w:tr>
      <w:tr w:rsidR="00D83B17" w:rsidRPr="00F243C7" w:rsidTr="00D83B17"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highlight w:val="yellow"/>
              </w:rPr>
            </w:pPr>
            <w:r w:rsidRPr="00F243C7">
              <w:rPr>
                <w:b/>
              </w:rPr>
              <w:t>ИТОГО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 w:rsidRPr="00F243C7">
              <w:rPr>
                <w:b/>
              </w:rPr>
              <w:t>10 занятий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Pr="00F243C7">
              <w:rPr>
                <w:b/>
              </w:rPr>
              <w:t>занятий в неделю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F243C7">
              <w:rPr>
                <w:b/>
              </w:rPr>
              <w:t>занятий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3B17" w:rsidRPr="00F243C7" w:rsidRDefault="00D83B17" w:rsidP="00D83B17">
            <w:pPr>
              <w:jc w:val="center"/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F243C7">
              <w:rPr>
                <w:b/>
              </w:rPr>
              <w:t xml:space="preserve"> занятий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B17" w:rsidRDefault="00D83B17" w:rsidP="00D83B17">
            <w:pPr>
              <w:rPr>
                <w:b/>
              </w:rPr>
            </w:pPr>
          </w:p>
          <w:p w:rsidR="00D83B17" w:rsidRPr="00F243C7" w:rsidRDefault="00D83B17" w:rsidP="00D83B17">
            <w:pPr>
              <w:jc w:val="center"/>
              <w:rPr>
                <w:b/>
              </w:rPr>
            </w:pPr>
            <w:r>
              <w:rPr>
                <w:b/>
              </w:rPr>
              <w:t>14    з</w:t>
            </w:r>
            <w:r w:rsidRPr="00841F55">
              <w:rPr>
                <w:b/>
              </w:rPr>
              <w:t>анятий в неделю</w:t>
            </w:r>
          </w:p>
        </w:tc>
      </w:tr>
    </w:tbl>
    <w:p w:rsidR="00292672" w:rsidRDefault="00292672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4DDC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4DDC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4DDC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4DDC" w:rsidRDefault="005E4DDC" w:rsidP="00A935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73A1" w:rsidRDefault="008C73A1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73A1" w:rsidRDefault="008C73A1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B17" w:rsidRDefault="00D83B17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B17" w:rsidRDefault="00D83B17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73A1" w:rsidRDefault="008C73A1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73A1" w:rsidRDefault="008C73A1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4DDC" w:rsidRPr="00F273FD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УТВЕРЖДАЮ</w:t>
      </w:r>
    </w:p>
    <w:p w:rsidR="005E4DDC" w:rsidRPr="00F273FD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 w:rsidR="00D8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ДО</w:t>
      </w: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 д/с «Теремок»</w:t>
      </w:r>
    </w:p>
    <w:p w:rsidR="005E4DDC" w:rsidRPr="00F273FD" w:rsidRDefault="004C567E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5E4DDC"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211BFA" w:rsidRPr="00F273FD" w:rsidRDefault="005E4DDC" w:rsidP="005E4D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7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____________/ Оюн Ш.А</w:t>
      </w:r>
    </w:p>
    <w:p w:rsidR="005E4DDC" w:rsidRPr="00F273FD" w:rsidRDefault="005E4DDC" w:rsidP="005E4D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39C1" w:rsidRPr="008C73A1" w:rsidRDefault="00A935B1" w:rsidP="002615B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A1">
        <w:rPr>
          <w:rFonts w:ascii="Times New Roman" w:eastAsia="Times New Roman" w:hAnsi="Times New Roman" w:cs="Times New Roman"/>
          <w:bCs/>
          <w:sz w:val="28"/>
          <w:szCs w:val="28"/>
        </w:rPr>
        <w:t>Комплектование детей</w:t>
      </w:r>
      <w:r w:rsidR="00621FFD" w:rsidRPr="008C73A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F439C1" w:rsidRPr="008C73A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439C1" w:rsidRPr="008C73A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азновозрастной</w:t>
      </w:r>
      <w:r w:rsidR="00621FFD" w:rsidRPr="008C73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C73A1" w:rsidRPr="008C73A1" w:rsidRDefault="00F439C1" w:rsidP="002615B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</w:t>
      </w:r>
      <w:r w:rsidR="00A935B1" w:rsidRPr="008C73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8C73A1" w:rsidRPr="008C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</w:p>
    <w:p w:rsidR="008C73A1" w:rsidRPr="008C73A1" w:rsidRDefault="0081228B" w:rsidP="002615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2022-2023</w:t>
      </w:r>
      <w:r w:rsidR="008C73A1" w:rsidRPr="008C73A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1"/>
        <w:tblW w:w="10473" w:type="dxa"/>
        <w:tblLook w:val="04A0"/>
      </w:tblPr>
      <w:tblGrid>
        <w:gridCol w:w="817"/>
        <w:gridCol w:w="4394"/>
        <w:gridCol w:w="2977"/>
        <w:gridCol w:w="2285"/>
      </w:tblGrid>
      <w:tr w:rsidR="008C73A1" w:rsidRPr="00F90D31" w:rsidTr="00A502AB">
        <w:trPr>
          <w:trHeight w:val="541"/>
        </w:trPr>
        <w:tc>
          <w:tcPr>
            <w:tcW w:w="817" w:type="dxa"/>
          </w:tcPr>
          <w:p w:rsidR="008C73A1" w:rsidRPr="00F90D31" w:rsidRDefault="008C73A1" w:rsidP="008C7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C73A1" w:rsidRPr="00F90D31" w:rsidRDefault="008C73A1" w:rsidP="008C7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31">
              <w:rPr>
                <w:rFonts w:ascii="Times New Roman" w:hAnsi="Times New Roman" w:cs="Times New Roman"/>
                <w:sz w:val="28"/>
                <w:szCs w:val="28"/>
              </w:rPr>
              <w:t>ФИО детей</w:t>
            </w:r>
          </w:p>
        </w:tc>
        <w:tc>
          <w:tcPr>
            <w:tcW w:w="2977" w:type="dxa"/>
          </w:tcPr>
          <w:p w:rsidR="008C73A1" w:rsidRPr="00F90D31" w:rsidRDefault="008C73A1" w:rsidP="0081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3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85" w:type="dxa"/>
          </w:tcPr>
          <w:p w:rsidR="008C73A1" w:rsidRPr="00F90D31" w:rsidRDefault="008C73A1" w:rsidP="0081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81228B" w:rsidRPr="00F90D31" w:rsidTr="00A502AB">
        <w:trPr>
          <w:trHeight w:val="38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Балчыр Батыр Белекович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11.10.2018г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81228B" w:rsidRPr="00F90D31" w:rsidTr="00A502AB">
        <w:trPr>
          <w:trHeight w:val="38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ДамбааНаили</w:t>
            </w: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яХулер-ооловна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31.07.2018г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81228B" w:rsidRPr="00F90D31" w:rsidTr="00A502AB">
        <w:trPr>
          <w:trHeight w:val="416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ДамбааНояна Аликовна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01.11.2018г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81228B" w:rsidRPr="00F90D31" w:rsidTr="00A502AB">
        <w:trPr>
          <w:trHeight w:val="420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Комбу Эмилия Эртинеевна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eastAsia="Calibri" w:hAnsi="Times New Roman" w:cs="Times New Roman"/>
                <w:sz w:val="24"/>
                <w:szCs w:val="24"/>
              </w:rPr>
              <w:t>18.10.2019г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81228B" w:rsidRPr="00F90D31" w:rsidTr="00A502AB">
        <w:trPr>
          <w:trHeight w:val="412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Маамыы Карина Адаровна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eastAsia="Calibri" w:hAnsi="Times New Roman" w:cs="Times New Roman"/>
                <w:sz w:val="24"/>
                <w:szCs w:val="24"/>
              </w:rPr>
              <w:t>18.04.2019г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228B" w:rsidRPr="00F90D31" w:rsidTr="00A502AB">
        <w:trPr>
          <w:trHeight w:val="419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Маамыы Милана </w:t>
            </w: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Адаровна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22.07.2020г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228B" w:rsidRPr="00F90D31" w:rsidTr="00A502AB">
        <w:trPr>
          <w:trHeight w:val="42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Манзырыкчы Виолет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а Эльдаровна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31.07.2018г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228B" w:rsidRPr="00F90D31" w:rsidTr="00A502AB">
        <w:trPr>
          <w:trHeight w:val="415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МонгушМайдырМергенович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18.03.2019г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228B" w:rsidRPr="00F90D31" w:rsidTr="00A502AB">
        <w:trPr>
          <w:trHeight w:val="422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МонгушОтчугашЭресович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1228B" w:rsidRPr="00F90D31" w:rsidTr="00A502AB">
        <w:trPr>
          <w:trHeight w:val="414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МонгушСайын-Белек Айдашович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27.01.2020г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1228B" w:rsidRPr="00F90D31" w:rsidTr="00A502AB">
        <w:trPr>
          <w:trHeight w:val="407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МонгушШолбанСылдысович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20.07.2018г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228B" w:rsidRPr="00F90D31" w:rsidTr="00A502AB">
        <w:trPr>
          <w:trHeight w:val="375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Натпит-оол Ай-ЧырыыСендашовна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11.06.2019г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1228B" w:rsidRPr="00F90D31" w:rsidTr="00A502AB">
        <w:trPr>
          <w:trHeight w:val="408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ОоржакБадмаАяжыевна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03.10.2020г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81228B" w:rsidRPr="00F90D31" w:rsidTr="00A502AB">
        <w:trPr>
          <w:trHeight w:val="41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Оюн Ай-ДоржуЭчисович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14.10.2018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81228B" w:rsidRPr="00F90D31" w:rsidTr="00A502AB">
        <w:trPr>
          <w:trHeight w:val="419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ОюнИльяна Витальевна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29.08.2018г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28B" w:rsidRPr="00F90D31" w:rsidTr="00A502AB">
        <w:trPr>
          <w:trHeight w:val="41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СедипСоруктугОрланович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eastAsia="Calibri" w:hAnsi="Times New Roman" w:cs="Times New Roman"/>
                <w:sz w:val="24"/>
                <w:szCs w:val="24"/>
              </w:rPr>
              <w:t>29.06.2018г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228B" w:rsidRPr="00F90D31" w:rsidTr="00A502AB">
        <w:trPr>
          <w:trHeight w:val="379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СеренбилАвырга Кара-катович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81228B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228B" w:rsidRPr="00224335" w:rsidRDefault="009F6CEA" w:rsidP="00812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1228B" w:rsidRPr="00F90D31" w:rsidTr="00A502AB">
        <w:trPr>
          <w:trHeight w:val="41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ТоржуАннабельБелековна</w:t>
            </w:r>
          </w:p>
        </w:tc>
        <w:tc>
          <w:tcPr>
            <w:tcW w:w="2977" w:type="dxa"/>
          </w:tcPr>
          <w:p w:rsidR="0081228B" w:rsidRPr="00224335" w:rsidRDefault="002615B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285" w:type="dxa"/>
          </w:tcPr>
          <w:p w:rsidR="0081228B" w:rsidRPr="00224335" w:rsidRDefault="002615B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228B" w:rsidRPr="00F90D31" w:rsidTr="00A502AB">
        <w:trPr>
          <w:trHeight w:val="458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ХалбаажыкБаяр Евгеньевич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19.05.2019г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1228B" w:rsidRPr="00F90D31" w:rsidTr="00A502AB">
        <w:trPr>
          <w:trHeight w:val="373"/>
        </w:trPr>
        <w:tc>
          <w:tcPr>
            <w:tcW w:w="817" w:type="dxa"/>
          </w:tcPr>
          <w:p w:rsidR="0081228B" w:rsidRPr="002615BB" w:rsidRDefault="0081228B" w:rsidP="0081228B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228B" w:rsidRPr="00224335" w:rsidRDefault="0081228B" w:rsidP="0081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Чамыян Александра Николаевна</w:t>
            </w:r>
          </w:p>
        </w:tc>
        <w:tc>
          <w:tcPr>
            <w:tcW w:w="2977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35">
              <w:rPr>
                <w:rFonts w:ascii="Times New Roman" w:hAnsi="Times New Roman" w:cs="Times New Roman"/>
                <w:sz w:val="24"/>
                <w:szCs w:val="24"/>
              </w:rPr>
              <w:t>03.05.2018г</w:t>
            </w:r>
          </w:p>
        </w:tc>
        <w:tc>
          <w:tcPr>
            <w:tcW w:w="2285" w:type="dxa"/>
          </w:tcPr>
          <w:p w:rsidR="0081228B" w:rsidRPr="00224335" w:rsidRDefault="0081228B" w:rsidP="0081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1228B" w:rsidRPr="00F90D31" w:rsidTr="00A502AB">
        <w:trPr>
          <w:trHeight w:val="88"/>
        </w:trPr>
        <w:tc>
          <w:tcPr>
            <w:tcW w:w="817" w:type="dxa"/>
          </w:tcPr>
          <w:p w:rsidR="0081228B" w:rsidRPr="00F90D31" w:rsidRDefault="0081228B" w:rsidP="008122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81228B" w:rsidRPr="00F90D31" w:rsidRDefault="0081228B" w:rsidP="008122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81228B" w:rsidRPr="00F90D31" w:rsidRDefault="0081228B" w:rsidP="008122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81228B" w:rsidRPr="00F90D31" w:rsidRDefault="0081228B" w:rsidP="008122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DDC" w:rsidRPr="00F273FD" w:rsidRDefault="005E4DDC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273FD">
        <w:rPr>
          <w:rFonts w:ascii="Times New Roman" w:eastAsia="Calibri" w:hAnsi="Times New Roman" w:cs="Times New Roman"/>
          <w:sz w:val="24"/>
          <w:szCs w:val="24"/>
        </w:rPr>
        <w:t>Всего: 20 детей</w:t>
      </w:r>
    </w:p>
    <w:p w:rsidR="005E4DDC" w:rsidRP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о</w:t>
      </w:r>
      <w:r w:rsidR="005E4DDC" w:rsidRPr="00F273FD">
        <w:rPr>
          <w:rFonts w:ascii="Times New Roman" w:eastAsia="Calibri" w:hAnsi="Times New Roman" w:cs="Times New Roman"/>
          <w:sz w:val="24"/>
          <w:szCs w:val="24"/>
        </w:rPr>
        <w:t>т</w:t>
      </w:r>
      <w:r w:rsidR="00A502AB">
        <w:rPr>
          <w:rFonts w:ascii="Times New Roman" w:eastAsia="Calibri" w:hAnsi="Times New Roman" w:cs="Times New Roman"/>
          <w:sz w:val="24"/>
          <w:szCs w:val="24"/>
        </w:rPr>
        <w:t xml:space="preserve"> 1,6 до 2 лет-  1 ребёнок</w:t>
      </w:r>
      <w:r w:rsidR="009F7E53">
        <w:rPr>
          <w:rFonts w:ascii="Times New Roman" w:eastAsia="Calibri" w:hAnsi="Times New Roman" w:cs="Times New Roman"/>
          <w:sz w:val="24"/>
          <w:szCs w:val="24"/>
        </w:rPr>
        <w:t xml:space="preserve"> (девочка-1</w:t>
      </w:r>
      <w:r w:rsidR="00A502A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E4DDC" w:rsidRP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о</w:t>
      </w:r>
      <w:r w:rsidR="005E4DDC" w:rsidRPr="00F273FD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A502AB">
        <w:rPr>
          <w:rFonts w:ascii="Times New Roman" w:eastAsia="Calibri" w:hAnsi="Times New Roman" w:cs="Times New Roman"/>
          <w:sz w:val="24"/>
          <w:szCs w:val="24"/>
        </w:rPr>
        <w:t>2 до 3 лет- 5</w:t>
      </w:r>
      <w:r w:rsidR="002615BB">
        <w:rPr>
          <w:rFonts w:ascii="Times New Roman" w:eastAsia="Calibri" w:hAnsi="Times New Roman" w:cs="Times New Roman"/>
          <w:sz w:val="24"/>
          <w:szCs w:val="24"/>
        </w:rPr>
        <w:t xml:space="preserve"> детей (девочки-2</w:t>
      </w:r>
      <w:r w:rsidR="00A502AB">
        <w:rPr>
          <w:rFonts w:ascii="Times New Roman" w:eastAsia="Calibri" w:hAnsi="Times New Roman" w:cs="Times New Roman"/>
          <w:sz w:val="24"/>
          <w:szCs w:val="24"/>
        </w:rPr>
        <w:t>, мальчики-3</w:t>
      </w:r>
      <w:r w:rsidR="005E4DDC" w:rsidRPr="00F273F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E4DDC" w:rsidRP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о</w:t>
      </w:r>
      <w:r w:rsidR="004E51F7">
        <w:rPr>
          <w:rFonts w:ascii="Times New Roman" w:eastAsia="Calibri" w:hAnsi="Times New Roman" w:cs="Times New Roman"/>
          <w:sz w:val="24"/>
          <w:szCs w:val="24"/>
        </w:rPr>
        <w:t>т 3 до 4 лет- 8 детей (девочки-4, мальчики-4</w:t>
      </w:r>
      <w:r w:rsidR="005E4DDC" w:rsidRPr="00F273F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E4DDC" w:rsidRP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о</w:t>
      </w:r>
      <w:r w:rsidR="004E51F7">
        <w:rPr>
          <w:rFonts w:ascii="Times New Roman" w:eastAsia="Calibri" w:hAnsi="Times New Roman" w:cs="Times New Roman"/>
          <w:sz w:val="24"/>
          <w:szCs w:val="24"/>
        </w:rPr>
        <w:t>т 4до 5 лет-6</w:t>
      </w:r>
      <w:r w:rsidR="009F7E53">
        <w:rPr>
          <w:rFonts w:ascii="Times New Roman" w:eastAsia="Calibri" w:hAnsi="Times New Roman" w:cs="Times New Roman"/>
          <w:sz w:val="24"/>
          <w:szCs w:val="24"/>
        </w:rPr>
        <w:t xml:space="preserve"> детей (д</w:t>
      </w:r>
      <w:r w:rsidR="004E51F7">
        <w:rPr>
          <w:rFonts w:ascii="Times New Roman" w:eastAsia="Calibri" w:hAnsi="Times New Roman" w:cs="Times New Roman"/>
          <w:sz w:val="24"/>
          <w:szCs w:val="24"/>
        </w:rPr>
        <w:t>евочки-4, мальчики-2</w:t>
      </w:r>
      <w:r w:rsidR="005E4DDC" w:rsidRPr="00F273F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273FD" w:rsidRPr="00F273FD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3FD" w:rsidRPr="005E4DDC" w:rsidRDefault="00F273FD" w:rsidP="00621FF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39C1" w:rsidRDefault="00F439C1" w:rsidP="00621F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3A8" w:rsidRPr="00621FFD" w:rsidRDefault="000A43A8" w:rsidP="00621F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B17" w:rsidRDefault="00D83B17" w:rsidP="00621F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D5EC9" w:rsidRDefault="00AD5EC9" w:rsidP="00621F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21FFD" w:rsidRPr="00F93AB4" w:rsidRDefault="00621FFD" w:rsidP="00D83B17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lang w:eastAsia="ru-RU"/>
        </w:rPr>
      </w:pPr>
      <w:r w:rsidRPr="00F93AB4">
        <w:rPr>
          <w:rFonts w:ascii="Times New Roman" w:eastAsia="Times New Roman" w:hAnsi="Times New Roman" w:cs="Times New Roman"/>
          <w:bCs/>
          <w:lang w:eastAsia="ru-RU"/>
        </w:rPr>
        <w:t>УТВЕРЖДАЮ</w:t>
      </w:r>
    </w:p>
    <w:p w:rsidR="00621FFD" w:rsidRPr="00041E85" w:rsidRDefault="00621FFD" w:rsidP="00D83B17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 СП д/с «Теремок»</w:t>
      </w:r>
    </w:p>
    <w:p w:rsidR="00621FFD" w:rsidRPr="00041E85" w:rsidRDefault="004C567E" w:rsidP="00D83B17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621FFD"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621FFD" w:rsidRDefault="00621FFD" w:rsidP="00D83B17">
      <w:pPr>
        <w:spacing w:after="0" w:line="240" w:lineRule="auto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____________/ Оюн Ш.А</w:t>
      </w:r>
    </w:p>
    <w:p w:rsidR="00A963CD" w:rsidRDefault="00A963CD" w:rsidP="00D83B17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CD" w:rsidRDefault="00A963CD" w:rsidP="00CC568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A61" w:rsidRDefault="006A4A61" w:rsidP="00F43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A61" w:rsidRDefault="006A4A61" w:rsidP="00CC568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5B1" w:rsidRPr="00F93AB4" w:rsidRDefault="00CC5687" w:rsidP="00F93A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A935B1"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D307A"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циальный паспорт </w:t>
      </w:r>
      <w:r w:rsidR="00DD2F8B"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младшей </w:t>
      </w:r>
      <w:r w:rsidR="006A4A61"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</w:t>
      </w:r>
    </w:p>
    <w:p w:rsidR="00EE61B4" w:rsidRPr="00EE61B4" w:rsidRDefault="00EE61B4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851"/>
        <w:gridCol w:w="992"/>
        <w:gridCol w:w="850"/>
        <w:gridCol w:w="1134"/>
        <w:gridCol w:w="851"/>
        <w:gridCol w:w="1027"/>
        <w:gridCol w:w="709"/>
        <w:gridCol w:w="674"/>
        <w:gridCol w:w="708"/>
        <w:gridCol w:w="709"/>
      </w:tblGrid>
      <w:tr w:rsidR="00F439C1" w:rsidRPr="00EE61B4" w:rsidTr="00F93AB4">
        <w:trPr>
          <w:trHeight w:val="838"/>
        </w:trPr>
        <w:tc>
          <w:tcPr>
            <w:tcW w:w="993" w:type="dxa"/>
            <w:shd w:val="clear" w:color="auto" w:fill="auto"/>
          </w:tcPr>
          <w:p w:rsidR="00F439C1" w:rsidRPr="00EE61B4" w:rsidRDefault="00F93AB4" w:rsidP="00A935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   но</w:t>
            </w:r>
            <w:r w:rsidR="00F439C1"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сть</w:t>
            </w:r>
          </w:p>
          <w:p w:rsidR="00F439C1" w:rsidRPr="00EE61B4" w:rsidRDefault="00F439C1" w:rsidP="00A935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</w:t>
            </w: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етей</w:t>
            </w:r>
          </w:p>
        </w:tc>
        <w:tc>
          <w:tcPr>
            <w:tcW w:w="1134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родителей</w:t>
            </w:r>
          </w:p>
        </w:tc>
        <w:tc>
          <w:tcPr>
            <w:tcW w:w="851" w:type="dxa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Дети учителей</w:t>
            </w:r>
          </w:p>
        </w:tc>
        <w:tc>
          <w:tcPr>
            <w:tcW w:w="992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Дети работников медицины</w:t>
            </w:r>
          </w:p>
        </w:tc>
        <w:tc>
          <w:tcPr>
            <w:tcW w:w="850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Дети рабочих</w:t>
            </w:r>
          </w:p>
        </w:tc>
        <w:tc>
          <w:tcPr>
            <w:tcW w:w="1134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Дети работников торговли</w:t>
            </w:r>
          </w:p>
        </w:tc>
        <w:tc>
          <w:tcPr>
            <w:tcW w:w="851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Служащие</w:t>
            </w:r>
          </w:p>
        </w:tc>
        <w:tc>
          <w:tcPr>
            <w:tcW w:w="1027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Работники КОВД и МЧС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(военные)</w:t>
            </w:r>
          </w:p>
        </w:tc>
        <w:tc>
          <w:tcPr>
            <w:tcW w:w="709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Безработные</w:t>
            </w:r>
          </w:p>
        </w:tc>
        <w:tc>
          <w:tcPr>
            <w:tcW w:w="674" w:type="dxa"/>
            <w:shd w:val="clear" w:color="auto" w:fill="auto"/>
          </w:tcPr>
          <w:p w:rsidR="00F439C1" w:rsidRPr="00EE61B4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Инвалиды</w:t>
            </w:r>
          </w:p>
        </w:tc>
        <w:tc>
          <w:tcPr>
            <w:tcW w:w="708" w:type="dxa"/>
            <w:shd w:val="clear" w:color="auto" w:fill="auto"/>
          </w:tcPr>
          <w:p w:rsidR="00F439C1" w:rsidRPr="00EE61B4" w:rsidRDefault="00F439C1" w:rsidP="00F439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61B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Студенты</w:t>
            </w:r>
          </w:p>
        </w:tc>
        <w:tc>
          <w:tcPr>
            <w:tcW w:w="709" w:type="dxa"/>
            <w:shd w:val="clear" w:color="auto" w:fill="auto"/>
          </w:tcPr>
          <w:p w:rsidR="00F439C1" w:rsidRPr="00EE61B4" w:rsidRDefault="00DD2F8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Пенсионеры</w:t>
            </w:r>
          </w:p>
        </w:tc>
      </w:tr>
      <w:tr w:rsidR="00F439C1" w:rsidRPr="00A935B1" w:rsidTr="00F93AB4">
        <w:trPr>
          <w:trHeight w:val="411"/>
        </w:trPr>
        <w:tc>
          <w:tcPr>
            <w:tcW w:w="993" w:type="dxa"/>
            <w:shd w:val="clear" w:color="auto" w:fill="auto"/>
          </w:tcPr>
          <w:p w:rsidR="00F439C1" w:rsidRPr="00A935B1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439C1" w:rsidRPr="00A935B1" w:rsidRDefault="00F439C1" w:rsidP="00A50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A502AB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439C1" w:rsidRPr="00A935B1" w:rsidRDefault="000A43A8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439C1" w:rsidRPr="00A935B1" w:rsidRDefault="009F6CEA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439C1" w:rsidRPr="00A935B1" w:rsidRDefault="00494D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F439C1" w:rsidRPr="00A935B1" w:rsidRDefault="00F439C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39C1" w:rsidRPr="00A935B1" w:rsidRDefault="000A43A8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:rsidR="00F439C1" w:rsidRPr="00A935B1" w:rsidRDefault="000A43A8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439C1" w:rsidRPr="00A935B1" w:rsidRDefault="00494DAB" w:rsidP="006A4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4" w:type="dxa"/>
            <w:shd w:val="clear" w:color="auto" w:fill="auto"/>
          </w:tcPr>
          <w:p w:rsidR="00F439C1" w:rsidRPr="00A935B1" w:rsidRDefault="000A43A8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439C1" w:rsidRPr="00A935B1" w:rsidRDefault="009F6CEA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39C1" w:rsidRPr="00A935B1" w:rsidRDefault="00A502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A935B1" w:rsidRPr="00A935B1" w:rsidRDefault="00A935B1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B1" w:rsidRPr="00F93AB4" w:rsidRDefault="00ED307A" w:rsidP="00DD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семей</w:t>
      </w:r>
    </w:p>
    <w:p w:rsidR="00DD2F8B" w:rsidRPr="00DD2F8B" w:rsidRDefault="00DD2F8B" w:rsidP="00DD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276"/>
        <w:gridCol w:w="851"/>
        <w:gridCol w:w="992"/>
        <w:gridCol w:w="992"/>
        <w:gridCol w:w="992"/>
        <w:gridCol w:w="1418"/>
        <w:gridCol w:w="1417"/>
      </w:tblGrid>
      <w:tr w:rsidR="00A935B1" w:rsidRPr="00A935B1" w:rsidTr="00F93AB4">
        <w:trPr>
          <w:trHeight w:val="544"/>
        </w:trPr>
        <w:tc>
          <w:tcPr>
            <w:tcW w:w="1277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</w:t>
            </w:r>
          </w:p>
          <w:p w:rsidR="00A935B1" w:rsidRPr="00FE5ED2" w:rsidRDefault="006331A2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</w:t>
            </w:r>
            <w:r w:rsidR="00A935B1"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Количество родителей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Количество семей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Полные семьи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Неполные семьи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Многодетные семьи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Малообеспеченные семьи</w:t>
            </w:r>
          </w:p>
        </w:tc>
      </w:tr>
      <w:tr w:rsidR="00A935B1" w:rsidRPr="00A935B1" w:rsidTr="00F93AB4">
        <w:trPr>
          <w:trHeight w:val="833"/>
        </w:trPr>
        <w:tc>
          <w:tcPr>
            <w:tcW w:w="1277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Сироты</w:t>
            </w:r>
          </w:p>
        </w:tc>
        <w:tc>
          <w:tcPr>
            <w:tcW w:w="992" w:type="dxa"/>
            <w:shd w:val="clear" w:color="auto" w:fill="auto"/>
          </w:tcPr>
          <w:p w:rsidR="00A935B1" w:rsidRPr="00FE5ED2" w:rsidRDefault="00FE5ED2" w:rsidP="00FE5E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Мать -одиночки</w:t>
            </w:r>
          </w:p>
        </w:tc>
        <w:tc>
          <w:tcPr>
            <w:tcW w:w="992" w:type="dxa"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Полу</w:t>
            </w:r>
            <w:r w:rsid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  <w:p w:rsidR="00A935B1" w:rsidRPr="00FE5ED2" w:rsidRDefault="00FE5ED2" w:rsidP="00FE5E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</w:t>
            </w:r>
            <w:r w:rsidR="00A935B1" w:rsidRPr="00FE5E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ироты</w:t>
            </w:r>
          </w:p>
        </w:tc>
        <w:tc>
          <w:tcPr>
            <w:tcW w:w="1418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35B1" w:rsidRPr="00FE5ED2" w:rsidRDefault="00A935B1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935B1" w:rsidRPr="00A935B1" w:rsidTr="00F93AB4">
        <w:trPr>
          <w:trHeight w:val="561"/>
        </w:trPr>
        <w:tc>
          <w:tcPr>
            <w:tcW w:w="1277" w:type="dxa"/>
            <w:shd w:val="clear" w:color="auto" w:fill="auto"/>
          </w:tcPr>
          <w:p w:rsidR="00A935B1" w:rsidRPr="00FE5ED2" w:rsidRDefault="00FE5ED2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935B1" w:rsidRPr="00FE5ED2" w:rsidRDefault="00A502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A935B1" w:rsidRPr="00FE5ED2" w:rsidRDefault="00A502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935B1" w:rsidRPr="00FE5ED2" w:rsidRDefault="00A2248C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="00494DA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935B1" w:rsidRPr="00FE5ED2" w:rsidRDefault="00494D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35B1" w:rsidRPr="00FE5ED2" w:rsidRDefault="00494D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935B1" w:rsidRPr="00FE5ED2" w:rsidRDefault="00494DAB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935B1" w:rsidRPr="00FE5ED2" w:rsidRDefault="0012442D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935B1" w:rsidRPr="00FE5ED2" w:rsidRDefault="0012442D" w:rsidP="00A93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</w:tbl>
    <w:p w:rsidR="00532265" w:rsidRDefault="00532265" w:rsidP="00A935B1">
      <w:pPr>
        <w:keepNext/>
        <w:keepLines/>
        <w:spacing w:before="2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345712901"/>
    </w:p>
    <w:p w:rsidR="00A935B1" w:rsidRPr="00F93AB4" w:rsidRDefault="00EE15E4" w:rsidP="00A935B1">
      <w:pPr>
        <w:keepNext/>
        <w:keepLines/>
        <w:spacing w:before="2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4. </w:t>
      </w:r>
      <w:r w:rsidR="00A935B1" w:rsidRPr="00F93AB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Описание ежедневной организации жизни и деятельности детей</w:t>
      </w:r>
    </w:p>
    <w:bookmarkEnd w:id="0"/>
    <w:p w:rsidR="00A935B1" w:rsidRPr="00F93AB4" w:rsidRDefault="00A935B1" w:rsidP="00A935B1">
      <w:pPr>
        <w:tabs>
          <w:tab w:val="left" w:pos="6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935B1" w:rsidRPr="00F93AB4" w:rsidRDefault="00A935B1" w:rsidP="004C567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A963CD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тельный процесс в детском саду 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режиме пятидневной недели. Длитель</w:t>
      </w:r>
      <w:r w:rsidR="00A963CD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пребывания в детском саду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7.00до 19.00 часов. 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осуществляется с 1 сентября по 31 мая.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устанавливает</w:t>
      </w:r>
      <w:r w:rsidR="00A963CD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соответствии с возрастными 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особенностями детей и способствует их гармоничному развитию. При составлении и организации режима дня учитываются обязательные, повторяющиеся (стереотипные) компоненты:</w:t>
      </w:r>
    </w:p>
    <w:p w:rsidR="00A935B1" w:rsidRPr="00F93AB4" w:rsidRDefault="00A935B1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приема пищи;</w:t>
      </w:r>
    </w:p>
    <w:p w:rsidR="00A935B1" w:rsidRPr="00F93AB4" w:rsidRDefault="00A935B1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укладывание на дневной сон; </w:t>
      </w:r>
    </w:p>
    <w:p w:rsidR="00A935B1" w:rsidRPr="00F93AB4" w:rsidRDefault="00A935B1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длительность пребывания ребенка на открытом воздухе и в помещениях.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продолжительность непреры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бодрствования детей от2-до 4лет составляет 2</w:t>
      </w:r>
      <w:r w:rsidR="00AB147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- 2,5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 Прогулка орг</w:t>
      </w:r>
      <w:r w:rsid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анизуется 2 раза в день: утром,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половину - до обеда и во вторую половину дня - после дневного сна или перед уходом детей домой. Общая продолжительность сна для детей дошкольного возраста в период нахождения в детском саду составляет 2,0 - 2,5часа (дневной сон). 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режимных процессов в детском саду 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соблюдаются следующие позиции: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своевременное удовлетворение всех органических потребностей детей (в сне, питании);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гигиенический уход, обеспечение чистоты тела, одежды, постели;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посильному участию в режимных процессах; поощрение самостоятельности и активности;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культурно-гигиенических навыков;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общение в ходе выполнения режимных процессов;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потребностей детей, индивидуальных особенностей каждого ребенка;</w:t>
      </w:r>
    </w:p>
    <w:p w:rsidR="00A935B1" w:rsidRPr="00F93AB4" w:rsidRDefault="00A935B1" w:rsidP="00A935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Составляющие режима структурировались на основе режимного расписания в двух вариантах в зависимости от сезона (летнего и зимнего).  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учитывает возрастные и индивидуал</w:t>
      </w:r>
      <w:r w:rsidR="00F93AB4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ьные особенности детей   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младшей 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воспитательно-образ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овательного проце</w:t>
      </w:r>
      <w:r w:rsidR="00F93AB4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 в 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младшейгруппе заключаются в следующем: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функционирует в режиме 5-дневной рабочей недели, в условиях 12-часового пребывания дет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ей;   списочный состав группы 20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A935B1" w:rsidRPr="00F93AB4" w:rsidRDefault="00A935B1" w:rsidP="0048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 Кроме того, учитываются климатические условия (в течение года режим дня меняется дважды). В отличие от зимнего в летний оздоровительный период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возвращением детей в помещение детского сада.  Самостоятельная деятельность детей (игры, подготовка к занятиям, личная гигиена и др.) </w:t>
      </w:r>
    </w:p>
    <w:p w:rsidR="00A935B1" w:rsidRPr="00F93AB4" w:rsidRDefault="00A935B1" w:rsidP="0048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недельной образовательной нагрузки, включая занятия по дополнител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 образованию, составляет 10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Занятия, требующие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четверг). Для профилактики утомления детей такие занятия сочетаются с физкультурными, музыкальными занятиями.</w:t>
      </w:r>
    </w:p>
    <w:p w:rsidR="00AB1478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</w:t>
      </w:r>
      <w:r w:rsidR="00F93AB4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енно-полезный труд детей 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младшей </w:t>
      </w:r>
      <w:r w:rsidR="00AB147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</w:t>
      </w:r>
      <w:r w:rsidR="00AB147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в форме самообслуживания 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дежурства по </w:t>
      </w:r>
      <w:r w:rsidR="00AB147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столовой: накрывать стол к обеду (раскладывать ложки, поливать комнатные растения.)</w:t>
      </w:r>
    </w:p>
    <w:p w:rsidR="00A935B1" w:rsidRPr="00F93AB4" w:rsidRDefault="00AB1478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 </w:t>
      </w:r>
      <w:r w:rsidR="00482366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</w:t>
      </w:r>
      <w:r w:rsidR="00A935B1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группы </w:t>
      </w:r>
    </w:p>
    <w:p w:rsidR="00A935B1" w:rsidRPr="00F93AB4" w:rsidRDefault="00A935B1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</w:t>
      </w:r>
      <w:r w:rsidR="00DD2F8B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занятий и их количество в неделю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</w:t>
      </w:r>
      <w:r w:rsidR="00426E33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«Примерной Программой» и Сан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Пинами (</w:t>
      </w:r>
      <w:r w:rsidR="00DD2F8B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B147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детей от 2</w:t>
      </w:r>
      <w:r w:rsidR="00232226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DD2F8B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планируется не более 10 занятий в недел</w:t>
      </w:r>
      <w:r w:rsidR="00232226">
        <w:rPr>
          <w:rFonts w:ascii="Times New Roman" w:eastAsia="Times New Roman" w:hAnsi="Times New Roman" w:cs="Times New Roman"/>
          <w:sz w:val="24"/>
          <w:szCs w:val="24"/>
          <w:lang w:eastAsia="ru-RU"/>
        </w:rPr>
        <w:t>ю продолжительностью не более 10-15</w:t>
      </w:r>
      <w:r w:rsidR="00DD2F8B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2322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детей 3-4 лет планируется 11 занятий в неделю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Обязательным элементом каждог</w:t>
      </w:r>
      <w:r w:rsidR="009350B0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занятия является физминутка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отдохнуть, снять мышечное и умственное  напряжение.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Такая форма организации занятий позволяет педагогу уделить каждому воспитаннику максимум внимания, помочь при затруднении, побеседовать, выслушать ответ.</w:t>
      </w:r>
    </w:p>
    <w:p w:rsidR="00A935B1" w:rsidRPr="00F93AB4" w:rsidRDefault="00A935B1" w:rsidP="00A9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A935B1" w:rsidRPr="00F93AB4" w:rsidRDefault="00A935B1" w:rsidP="00A9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9 месяцев, без учета первой половины сентября, новогодних каникул, второй половины мая.</w:t>
      </w:r>
    </w:p>
    <w:p w:rsidR="00A935B1" w:rsidRPr="00F93AB4" w:rsidRDefault="00A935B1" w:rsidP="006D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образовательной деятельности        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 бесед, дидактических игр и других методик</w:t>
      </w:r>
      <w:r w:rsidR="006D0FF8" w:rsidRPr="00F93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</w:t>
      </w:r>
    </w:p>
    <w:p w:rsidR="00060395" w:rsidRPr="00F93AB4" w:rsidRDefault="00060395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DDC" w:rsidRPr="00F93AB4" w:rsidRDefault="005E4DDC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DDC" w:rsidRPr="00F93AB4" w:rsidRDefault="005E4DDC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FD" w:rsidRPr="00F93AB4" w:rsidRDefault="00621FFD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FD" w:rsidRPr="00F93AB4" w:rsidRDefault="00621FFD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FD" w:rsidRDefault="00621FFD" w:rsidP="004C567E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DDC" w:rsidRDefault="005E4DDC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DDC" w:rsidRPr="00F93AB4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5E4DDC" w:rsidRPr="00F93AB4" w:rsidRDefault="004C567E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Зам. по ДО </w:t>
      </w:r>
      <w:r w:rsidR="005E4DDC" w:rsidRPr="00F93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д/с «Теремок»</w:t>
      </w:r>
    </w:p>
    <w:p w:rsidR="005E4DDC" w:rsidRPr="00F93AB4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C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F93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5E4DDC" w:rsidRPr="00F93AB4" w:rsidRDefault="005E4DDC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____________/ Оюн Ш.А</w:t>
      </w:r>
    </w:p>
    <w:p w:rsidR="005E4DDC" w:rsidRPr="00F93AB4" w:rsidRDefault="005E4DDC" w:rsidP="005E4DDC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226" w:rsidRPr="002F05D2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D2">
        <w:rPr>
          <w:rFonts w:ascii="Times New Roman" w:hAnsi="Times New Roman" w:cs="Times New Roman"/>
          <w:b/>
          <w:sz w:val="28"/>
          <w:szCs w:val="28"/>
        </w:rPr>
        <w:t>Режим дня разновозрастной</w:t>
      </w:r>
    </w:p>
    <w:p w:rsidR="00232226" w:rsidRPr="002F05D2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D2">
        <w:rPr>
          <w:rFonts w:ascii="Times New Roman" w:hAnsi="Times New Roman" w:cs="Times New Roman"/>
          <w:b/>
          <w:sz w:val="28"/>
          <w:szCs w:val="28"/>
        </w:rPr>
        <w:t xml:space="preserve"> младшей группы </w:t>
      </w:r>
    </w:p>
    <w:p w:rsidR="00232226" w:rsidRPr="002F05D2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87" w:type="dxa"/>
        <w:tblLook w:val="04A0"/>
      </w:tblPr>
      <w:tblGrid>
        <w:gridCol w:w="541"/>
        <w:gridCol w:w="2551"/>
        <w:gridCol w:w="6088"/>
      </w:tblGrid>
      <w:tr w:rsidR="00232226" w:rsidRPr="002F05D2" w:rsidTr="00FC70FB">
        <w:trPr>
          <w:trHeight w:val="323"/>
        </w:trPr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</w:p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Время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Основная деятельность</w:t>
            </w:r>
          </w:p>
        </w:tc>
      </w:tr>
      <w:tr w:rsidR="00232226" w:rsidRPr="002F05D2" w:rsidTr="00FC70FB">
        <w:trPr>
          <w:trHeight w:val="460"/>
        </w:trPr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7.00-.8.00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Утренний приём детей. Самостоятельная деятельность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8.00-8.10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Утренняя гимнастика(игры и упражнения на расслабление)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8.10-8.40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Гигиенические процедуры (мытье рук, умывание, осмотр) Подготовка к завтраку. Завтрак.</w:t>
            </w:r>
          </w:p>
        </w:tc>
      </w:tr>
      <w:tr w:rsidR="00232226" w:rsidRPr="002F05D2" w:rsidTr="00FC70FB">
        <w:trPr>
          <w:trHeight w:val="706"/>
        </w:trPr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        9.00-9.20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       9.30-9.50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Непосредственно- образовательная деятельность 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  <w:lang w:val="en-US"/>
              </w:rPr>
              <w:t>I</w:t>
            </w:r>
            <w:r w:rsidRPr="00FC70FB">
              <w:rPr>
                <w:sz w:val="28"/>
                <w:szCs w:val="28"/>
              </w:rPr>
              <w:t>занятия( разминка между занятиями)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  <w:lang w:val="en-US"/>
              </w:rPr>
              <w:t>II</w:t>
            </w:r>
            <w:r w:rsidRPr="00FC70FB">
              <w:rPr>
                <w:sz w:val="28"/>
                <w:szCs w:val="28"/>
              </w:rPr>
              <w:t>занятия (разминка между занятиями)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10.00-10.10.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  <w:lang w:val="en-US"/>
              </w:rPr>
              <w:t>II</w:t>
            </w:r>
            <w:r w:rsidRPr="00FC70FB">
              <w:rPr>
                <w:sz w:val="28"/>
                <w:szCs w:val="28"/>
              </w:rPr>
              <w:t>- Завтрак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10.10-12.20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Подготовка к прогулке. Прогулка(самостоятельная игровая деятельность, подвижные игры, наблюдение)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12.20-13.00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Подготовка к обеду. Обед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 8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13.00-15.10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 Подготовка ко сну. Дневной сон.</w:t>
            </w:r>
          </w:p>
          <w:p w:rsidR="00232226" w:rsidRPr="00FC70FB" w:rsidRDefault="00232226" w:rsidP="00CF7048">
            <w:pPr>
              <w:rPr>
                <w:sz w:val="28"/>
                <w:szCs w:val="28"/>
              </w:rPr>
            </w:pP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15.10-15.30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Постепенный подъём. Воздушно водные процедуры.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15.30-15.50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 xml:space="preserve"> Подготовка к полднику. Полдник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15.50-16.50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Игры, самостоятельная деятельность детей.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16.50-17.30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Подготовка к прогулке. Прогулка.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17.30-18.10</w:t>
            </w:r>
          </w:p>
        </w:tc>
        <w:tc>
          <w:tcPr>
            <w:tcW w:w="6088" w:type="dxa"/>
          </w:tcPr>
          <w:p w:rsidR="00232226" w:rsidRPr="00FC70FB" w:rsidRDefault="004C567E" w:rsidP="00CF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ужину. У</w:t>
            </w:r>
            <w:r w:rsidR="00232226" w:rsidRPr="00FC70FB">
              <w:rPr>
                <w:sz w:val="28"/>
                <w:szCs w:val="28"/>
              </w:rPr>
              <w:t>жин</w:t>
            </w:r>
          </w:p>
        </w:tc>
      </w:tr>
      <w:tr w:rsidR="00232226" w:rsidRPr="002F05D2" w:rsidTr="00FC70FB">
        <w:tc>
          <w:tcPr>
            <w:tcW w:w="541" w:type="dxa"/>
            <w:tcBorders>
              <w:right w:val="single" w:sz="4" w:space="0" w:color="auto"/>
            </w:tcBorders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232226" w:rsidRPr="00FC70FB" w:rsidRDefault="00232226" w:rsidP="00CF7048">
            <w:pPr>
              <w:jc w:val="center"/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18.10-19.00</w:t>
            </w:r>
          </w:p>
        </w:tc>
        <w:tc>
          <w:tcPr>
            <w:tcW w:w="6088" w:type="dxa"/>
          </w:tcPr>
          <w:p w:rsidR="00232226" w:rsidRPr="00FC70FB" w:rsidRDefault="00232226" w:rsidP="00CF7048">
            <w:pPr>
              <w:rPr>
                <w:sz w:val="28"/>
                <w:szCs w:val="28"/>
              </w:rPr>
            </w:pPr>
            <w:r w:rsidRPr="00FC70FB">
              <w:rPr>
                <w:sz w:val="28"/>
                <w:szCs w:val="28"/>
              </w:rPr>
              <w:t>Уход детей домой</w:t>
            </w:r>
          </w:p>
        </w:tc>
      </w:tr>
    </w:tbl>
    <w:p w:rsidR="00F93AB4" w:rsidRDefault="00F93AB4" w:rsidP="00B93DC9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AB4" w:rsidRDefault="00F93AB4" w:rsidP="00F93AB4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FD" w:rsidRDefault="00621FFD" w:rsidP="00621FFD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AB4" w:rsidRDefault="00F93AB4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F93AB4" w:rsidRDefault="00F93AB4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4123F2" w:rsidRDefault="004123F2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232226" w:rsidRDefault="00232226" w:rsidP="0026078B">
      <w:pPr>
        <w:widowControl w:val="0"/>
        <w:spacing w:after="0" w:line="254" w:lineRule="exact"/>
        <w:rPr>
          <w:rFonts w:ascii="Times New Roman" w:eastAsia="Times New Roman" w:hAnsi="Times New Roman" w:cs="Times New Roman"/>
          <w:lang w:eastAsia="ru-RU"/>
        </w:rPr>
      </w:pPr>
    </w:p>
    <w:p w:rsidR="005E4DDC" w:rsidRPr="00EA5D45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A5D45">
        <w:rPr>
          <w:rFonts w:ascii="Times New Roman" w:eastAsia="Times New Roman" w:hAnsi="Times New Roman" w:cs="Times New Roman"/>
          <w:bCs/>
          <w:lang w:eastAsia="ru-RU"/>
        </w:rPr>
        <w:t>УТВЕРЖДАЮ</w:t>
      </w:r>
    </w:p>
    <w:p w:rsidR="005E4DDC" w:rsidRPr="00041E85" w:rsidRDefault="005E4DDC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 w:rsidR="004C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ДО</w:t>
      </w:r>
      <w:r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 д/с «Теремок»</w:t>
      </w:r>
    </w:p>
    <w:p w:rsidR="005E4DDC" w:rsidRPr="00041E85" w:rsidRDefault="004C567E" w:rsidP="005E4D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5E4DDC"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5E4DDC" w:rsidRDefault="005E4DDC" w:rsidP="00621FFD">
      <w:pPr>
        <w:widowControl w:val="0"/>
        <w:spacing w:after="0" w:line="254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041E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____________/ Оюн Ш.А</w:t>
      </w:r>
    </w:p>
    <w:p w:rsidR="005E4DDC" w:rsidRDefault="005E4DDC" w:rsidP="0026078B">
      <w:pPr>
        <w:widowControl w:val="0"/>
        <w:spacing w:after="0" w:line="254" w:lineRule="exact"/>
      </w:pPr>
    </w:p>
    <w:p w:rsidR="00D74E15" w:rsidRDefault="007C0BB1" w:rsidP="00D74E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32226" w:rsidRPr="00F641DE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епосредственно-об</w:t>
      </w:r>
      <w:r w:rsidR="0012442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азовательная деятельность (сетка-расписание) </w:t>
      </w:r>
    </w:p>
    <w:p w:rsidR="00232226" w:rsidRPr="00F641DE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t>младшая разновозрастная группа</w:t>
      </w:r>
    </w:p>
    <w:p w:rsidR="00232226" w:rsidRDefault="00232226" w:rsidP="002322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533" w:type="dxa"/>
        <w:tblLook w:val="04A0"/>
      </w:tblPr>
      <w:tblGrid>
        <w:gridCol w:w="2235"/>
        <w:gridCol w:w="3685"/>
        <w:gridCol w:w="3650"/>
      </w:tblGrid>
      <w:tr w:rsidR="00232226" w:rsidTr="00CF7048">
        <w:trPr>
          <w:trHeight w:val="12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Pr="00BC5EFD" w:rsidRDefault="00232226" w:rsidP="00CF7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Pr="00BC5EFD">
              <w:rPr>
                <w:b/>
                <w:sz w:val="24"/>
                <w:szCs w:val="24"/>
              </w:rPr>
              <w:t>младшая группа</w:t>
            </w: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2-3 лет</w:t>
            </w: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занятия -15 минут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Pr="00BC5EFD" w:rsidRDefault="00232226" w:rsidP="00CF70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BC5EFD">
              <w:rPr>
                <w:b/>
                <w:sz w:val="24"/>
                <w:szCs w:val="24"/>
              </w:rPr>
              <w:t>младшая группа</w:t>
            </w: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3-4 лет</w:t>
            </w: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занятия -15 минут</w:t>
            </w:r>
          </w:p>
        </w:tc>
      </w:tr>
      <w:tr w:rsidR="00232226" w:rsidTr="00CF7048">
        <w:trPr>
          <w:trHeight w:val="14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ПОЗНОВАТЕЛЬНОЕ РАЗВИТИЕ</w:t>
            </w:r>
          </w:p>
          <w:p w:rsidR="00232226" w:rsidRPr="00BA58F0" w:rsidRDefault="00232226" w:rsidP="00CF7048">
            <w:pPr>
              <w:rPr>
                <w:b/>
              </w:rPr>
            </w:pPr>
            <w:r>
              <w:t>1.Формирование целостной картины мира (</w:t>
            </w:r>
            <w:r w:rsidRPr="00B17C29">
              <w:rPr>
                <w:b/>
                <w:u w:val="single"/>
              </w:rPr>
              <w:t>окружающий мир</w:t>
            </w:r>
            <w:r w:rsidRPr="00B17C29">
              <w:rPr>
                <w:b/>
              </w:rPr>
              <w:t>)</w:t>
            </w:r>
            <w:r w:rsidR="00D706C3" w:rsidRPr="00BA58F0">
              <w:rPr>
                <w:b/>
              </w:rPr>
              <w:t>/</w:t>
            </w:r>
          </w:p>
          <w:p w:rsidR="00D706C3" w:rsidRPr="00D706C3" w:rsidRDefault="00D706C3" w:rsidP="00CF7048">
            <w:pPr>
              <w:rPr>
                <w:b/>
              </w:rPr>
            </w:pPr>
            <w:r w:rsidRPr="00D706C3">
              <w:rPr>
                <w:b/>
              </w:rPr>
              <w:t>РЕЧЕВОЕ РАЗВИТИЕ</w:t>
            </w:r>
          </w:p>
          <w:p w:rsidR="00D706C3" w:rsidRDefault="00D706C3" w:rsidP="00CF7048">
            <w:r>
              <w:t>Тыва дыл</w:t>
            </w:r>
          </w:p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ХУДОЖЕСТВЕННО-ЭСТЕТИЧЕСКОЕ РАЗВИТИЕ</w:t>
            </w:r>
          </w:p>
          <w:p w:rsidR="00232226" w:rsidRDefault="00232226" w:rsidP="00CF7048">
            <w:pPr>
              <w:pStyle w:val="a3"/>
              <w:ind w:left="-108"/>
              <w:jc w:val="both"/>
            </w:pPr>
            <w:r>
              <w:t xml:space="preserve"> 2 . Рисование.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ПОЗНОВАТЕЛЬНОЕ РАЗВИТИЕ</w:t>
            </w:r>
          </w:p>
          <w:p w:rsidR="00232226" w:rsidRDefault="00232226" w:rsidP="00CF7048">
            <w:pPr>
              <w:rPr>
                <w:b/>
              </w:rPr>
            </w:pPr>
            <w:r>
              <w:t>1.Формирование целостной картины мира (</w:t>
            </w:r>
            <w:r w:rsidRPr="00B17C29">
              <w:rPr>
                <w:b/>
                <w:u w:val="single"/>
              </w:rPr>
              <w:t>окружающий мир</w:t>
            </w:r>
            <w:r w:rsidRPr="00B17C29">
              <w:rPr>
                <w:b/>
              </w:rPr>
              <w:t>)</w:t>
            </w:r>
            <w:r w:rsidR="00D706C3">
              <w:rPr>
                <w:b/>
              </w:rPr>
              <w:t xml:space="preserve"> /</w:t>
            </w:r>
          </w:p>
          <w:p w:rsidR="00D706C3" w:rsidRPr="00D706C3" w:rsidRDefault="00D706C3" w:rsidP="00D706C3">
            <w:pPr>
              <w:rPr>
                <w:b/>
              </w:rPr>
            </w:pPr>
            <w:r w:rsidRPr="00D706C3">
              <w:rPr>
                <w:b/>
              </w:rPr>
              <w:t>РЕЧЕВОЕ РАЗВИТИЕ</w:t>
            </w:r>
          </w:p>
          <w:p w:rsidR="00D706C3" w:rsidRDefault="00D706C3" w:rsidP="00D706C3">
            <w:r>
              <w:t>Тыва дыл</w:t>
            </w:r>
          </w:p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ХУДОЖЕСТВЕННО-ЭСТЕТИЧЕСКОЕ РАЗВИТИЕ</w:t>
            </w:r>
          </w:p>
          <w:p w:rsidR="00232226" w:rsidRPr="00AE1515" w:rsidRDefault="00232226" w:rsidP="00CF7048">
            <w:pPr>
              <w:rPr>
                <w:b/>
                <w:sz w:val="18"/>
                <w:szCs w:val="18"/>
              </w:rPr>
            </w:pPr>
            <w:r>
              <w:t>2.Рисование</w:t>
            </w:r>
          </w:p>
        </w:tc>
      </w:tr>
      <w:tr w:rsidR="00232226" w:rsidTr="00CF7048">
        <w:trPr>
          <w:trHeight w:val="19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232226" w:rsidRDefault="00232226" w:rsidP="00CF7048">
            <w:pPr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Pr="007A5752" w:rsidRDefault="00232226" w:rsidP="00CF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Конструктивно-модельная деятельность</w:t>
            </w:r>
          </w:p>
          <w:p w:rsidR="00232226" w:rsidRDefault="00232226" w:rsidP="00CF7048">
            <w:pPr>
              <w:rPr>
                <w:b/>
                <w:sz w:val="18"/>
                <w:szCs w:val="18"/>
              </w:rPr>
            </w:pPr>
          </w:p>
          <w:p w:rsidR="00232226" w:rsidRDefault="00232226" w:rsidP="00CF7048"/>
          <w:p w:rsidR="00232226" w:rsidRDefault="00D706C3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</w:t>
            </w:r>
            <w:r w:rsidR="00232226">
              <w:rPr>
                <w:b/>
                <w:sz w:val="18"/>
                <w:szCs w:val="18"/>
              </w:rPr>
              <w:t xml:space="preserve"> РАЗВИТИЕ</w:t>
            </w:r>
          </w:p>
          <w:p w:rsidR="00232226" w:rsidRDefault="00232226" w:rsidP="00CF7048">
            <w:r>
              <w:t>2.Физическая культура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ПОЗНАВАТЕЛЬНО-ИССЛЕДОВАТЕЛЬСКАЯ  И ПРОДУКТИВНАЯ ДЕЯТЕЛЬНОСТЬ</w:t>
            </w:r>
          </w:p>
          <w:p w:rsidR="00232226" w:rsidRDefault="00232226" w:rsidP="00CF7048">
            <w:r>
              <w:t>1.Формирование элементарных математических представлений</w:t>
            </w:r>
          </w:p>
          <w:p w:rsidR="00232226" w:rsidRDefault="00232226" w:rsidP="00CF7048">
            <w:r>
              <w:t>2. Конструктивно-модельная деятельность</w:t>
            </w:r>
          </w:p>
          <w:p w:rsidR="00232226" w:rsidRDefault="00D706C3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ФИЗИЧЕСКОЕ </w:t>
            </w:r>
            <w:r w:rsidR="00232226">
              <w:rPr>
                <w:b/>
                <w:sz w:val="18"/>
                <w:szCs w:val="18"/>
              </w:rPr>
              <w:t>РАЗВИТИЕ</w:t>
            </w:r>
          </w:p>
          <w:p w:rsidR="00232226" w:rsidRDefault="00232226" w:rsidP="00CF7048">
            <w:r>
              <w:t xml:space="preserve">3.Физическая культура </w:t>
            </w:r>
          </w:p>
        </w:tc>
      </w:tr>
      <w:tr w:rsidR="00232226" w:rsidTr="00CF70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Pr="007A5752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КОММУНИКАЦИЯ</w:t>
            </w:r>
          </w:p>
          <w:p w:rsidR="00232226" w:rsidRDefault="00232226" w:rsidP="00CF7048">
            <w:r>
              <w:t>1.Развитие речи</w:t>
            </w:r>
          </w:p>
          <w:p w:rsidR="00232226" w:rsidRDefault="00232226" w:rsidP="00CF7048">
            <w:r>
              <w:t>2.Музыка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КОММУНИКАЦИЯ</w:t>
            </w:r>
          </w:p>
          <w:p w:rsidR="00232226" w:rsidRDefault="00232226" w:rsidP="00CF7048">
            <w:r>
              <w:t xml:space="preserve">1.Развитие речи </w:t>
            </w:r>
          </w:p>
          <w:p w:rsidR="00232226" w:rsidRDefault="00232226" w:rsidP="00CF7048">
            <w:r>
              <w:t>2.Музыка</w:t>
            </w:r>
          </w:p>
        </w:tc>
      </w:tr>
      <w:tr w:rsidR="00232226" w:rsidTr="00CF7048">
        <w:trPr>
          <w:trHeight w:val="21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ХУДОЖЕСТВЕННО-ЭСТЕТИЧЕСКОЕ РАЗВИТИЕ</w:t>
            </w:r>
          </w:p>
          <w:p w:rsidR="00232226" w:rsidRDefault="00232226" w:rsidP="00CF7048">
            <w:r>
              <w:t>1.Лепка / аппликация</w:t>
            </w:r>
          </w:p>
          <w:p w:rsidR="00232226" w:rsidRDefault="00232226" w:rsidP="00CF7048"/>
          <w:p w:rsidR="00232226" w:rsidRDefault="00D706C3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ФИЗИЧЕСКОЕ </w:t>
            </w:r>
            <w:r w:rsidR="00232226">
              <w:rPr>
                <w:b/>
                <w:sz w:val="18"/>
                <w:szCs w:val="18"/>
              </w:rPr>
              <w:t>РАЗВИТИЕ</w:t>
            </w:r>
          </w:p>
          <w:p w:rsidR="00232226" w:rsidRDefault="00232226" w:rsidP="00CF7048">
            <w:r>
              <w:t xml:space="preserve">2.Физическая культура                     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ХУДОЖЕСТВЕННО-ЭСТЕТИЧЕСКОЕ РАЗВИТИЕ</w:t>
            </w:r>
          </w:p>
          <w:p w:rsidR="00232226" w:rsidRDefault="007A6989" w:rsidP="00CF7048">
            <w:r>
              <w:t>1.Лепка /  аппликация</w:t>
            </w:r>
          </w:p>
          <w:p w:rsidR="00232226" w:rsidRDefault="00232226" w:rsidP="00CF7048">
            <w:pPr>
              <w:rPr>
                <w:b/>
                <w:sz w:val="18"/>
                <w:szCs w:val="18"/>
              </w:rPr>
            </w:pPr>
          </w:p>
          <w:p w:rsidR="00232226" w:rsidRDefault="00D706C3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</w:t>
            </w:r>
            <w:r w:rsidR="00232226">
              <w:rPr>
                <w:b/>
                <w:sz w:val="18"/>
                <w:szCs w:val="18"/>
              </w:rPr>
              <w:t xml:space="preserve"> РАЗВИТИЕ</w:t>
            </w:r>
          </w:p>
          <w:p w:rsidR="00232226" w:rsidRDefault="00232226" w:rsidP="00CF7048">
            <w:r>
              <w:t>2.Физическая культура</w:t>
            </w:r>
          </w:p>
        </w:tc>
      </w:tr>
      <w:tr w:rsidR="00232226" w:rsidTr="00CF7048">
        <w:trPr>
          <w:trHeight w:val="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jc w:val="center"/>
            </w:pPr>
          </w:p>
          <w:p w:rsidR="00232226" w:rsidRDefault="00232226" w:rsidP="00CF7048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232226" w:rsidRDefault="00232226" w:rsidP="00CF7048">
            <w:pPr>
              <w:jc w:val="center"/>
              <w:rPr>
                <w:b/>
              </w:rPr>
            </w:pPr>
          </w:p>
          <w:p w:rsidR="00232226" w:rsidRDefault="00232226" w:rsidP="00CF7048">
            <w:pPr>
              <w:jc w:val="center"/>
            </w:pPr>
          </w:p>
          <w:p w:rsidR="00232226" w:rsidRDefault="00232226" w:rsidP="00CF7048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/>
          <w:p w:rsidR="00232226" w:rsidRPr="00BC5EFD" w:rsidRDefault="00232226" w:rsidP="00CF7048">
            <w:pPr>
              <w:rPr>
                <w:b/>
                <w:sz w:val="18"/>
                <w:szCs w:val="18"/>
              </w:rPr>
            </w:pPr>
            <w:r w:rsidRPr="00BC5EFD">
              <w:rPr>
                <w:b/>
                <w:sz w:val="18"/>
                <w:szCs w:val="18"/>
              </w:rPr>
              <w:t>МУЗЫКА</w:t>
            </w:r>
          </w:p>
          <w:p w:rsidR="00232226" w:rsidRDefault="00232226" w:rsidP="00CF7048">
            <w:r>
              <w:t>1.Музыка</w:t>
            </w:r>
          </w:p>
          <w:p w:rsidR="00232226" w:rsidRDefault="00232226" w:rsidP="00CF7048"/>
          <w:p w:rsidR="00232226" w:rsidRPr="00B17C29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  <w:p w:rsidR="00232226" w:rsidRDefault="00232226" w:rsidP="00CF7048">
            <w:r>
              <w:t>2.Физическая культура</w:t>
            </w:r>
          </w:p>
          <w:p w:rsidR="00232226" w:rsidRDefault="00232226" w:rsidP="00CF7048">
            <w:pPr>
              <w:jc w:val="center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26" w:rsidRDefault="00232226" w:rsidP="00CF7048">
            <w:pPr>
              <w:rPr>
                <w:b/>
                <w:sz w:val="18"/>
                <w:szCs w:val="18"/>
              </w:rPr>
            </w:pPr>
          </w:p>
          <w:p w:rsidR="00232226" w:rsidRPr="00BC5EFD" w:rsidRDefault="00232226" w:rsidP="00CF7048">
            <w:pPr>
              <w:rPr>
                <w:b/>
                <w:sz w:val="18"/>
                <w:szCs w:val="18"/>
              </w:rPr>
            </w:pPr>
            <w:r w:rsidRPr="00BC5EFD">
              <w:rPr>
                <w:b/>
                <w:sz w:val="18"/>
                <w:szCs w:val="18"/>
              </w:rPr>
              <w:t>МУЗЫКА</w:t>
            </w:r>
          </w:p>
          <w:p w:rsidR="00232226" w:rsidRDefault="00232226" w:rsidP="00CF7048">
            <w:r>
              <w:t>1.Музыка</w:t>
            </w:r>
          </w:p>
          <w:p w:rsidR="00232226" w:rsidRPr="00BC5EFD" w:rsidRDefault="00232226" w:rsidP="00CF7048"/>
          <w:p w:rsidR="00232226" w:rsidRDefault="00232226" w:rsidP="00CF70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ФИЗИЧЕСКОЕ  РАЗВИТИЕ</w:t>
            </w:r>
          </w:p>
          <w:p w:rsidR="00232226" w:rsidRDefault="00232226" w:rsidP="00CF7048">
            <w:r>
              <w:t>2.Физическая культура</w:t>
            </w:r>
          </w:p>
          <w:p w:rsidR="00232226" w:rsidRDefault="00232226" w:rsidP="00CF7048">
            <w:pPr>
              <w:jc w:val="center"/>
            </w:pPr>
          </w:p>
        </w:tc>
      </w:tr>
    </w:tbl>
    <w:p w:rsidR="00F03AA2" w:rsidRDefault="00F03AA2" w:rsidP="00655878"/>
    <w:p w:rsidR="00017AB9" w:rsidRDefault="00017AB9" w:rsidP="00655878"/>
    <w:p w:rsidR="00EE31E9" w:rsidRDefault="00EE31E9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1E9" w:rsidRDefault="00EE31E9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1E9" w:rsidRDefault="00EE31E9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1E9" w:rsidRDefault="00EE31E9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1E9" w:rsidRDefault="00EE31E9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567E" w:rsidRDefault="004C567E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567E" w:rsidRDefault="004C567E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1E85" w:rsidRPr="00EA5D45" w:rsidRDefault="00041E85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041E85" w:rsidRPr="00EA5D45" w:rsidRDefault="00041E85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 w:rsidR="004C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ДО</w:t>
      </w:r>
      <w:r w:rsidRPr="00EA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 д/с «Теремок»</w:t>
      </w:r>
    </w:p>
    <w:p w:rsidR="00041E85" w:rsidRPr="00EA5D45" w:rsidRDefault="004C567E" w:rsidP="00041E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="00041E85" w:rsidRPr="00EA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2943AF" w:rsidRPr="00BA5BD5" w:rsidRDefault="00041E85" w:rsidP="00BA5BD5">
      <w:pPr>
        <w:jc w:val="right"/>
        <w:rPr>
          <w:rFonts w:ascii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____________/ Оюн Ш.А</w:t>
      </w:r>
    </w:p>
    <w:p w:rsidR="00BA5BD5" w:rsidRDefault="00BA5BD5" w:rsidP="00BA5BD5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DE">
        <w:rPr>
          <w:rFonts w:ascii="Times New Roman" w:hAnsi="Times New Roman" w:cs="Times New Roman"/>
          <w:b/>
          <w:sz w:val="28"/>
          <w:szCs w:val="28"/>
        </w:rPr>
        <w:t>Тематическое планирование образовательной деятельности</w:t>
      </w:r>
    </w:p>
    <w:p w:rsidR="007A6989" w:rsidRPr="00170380" w:rsidRDefault="007A6989" w:rsidP="00BA5BD5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479" w:type="dxa"/>
        <w:tblInd w:w="675" w:type="dxa"/>
        <w:tblLayout w:type="fixed"/>
        <w:tblLook w:val="04A0"/>
      </w:tblPr>
      <w:tblGrid>
        <w:gridCol w:w="1002"/>
        <w:gridCol w:w="1869"/>
        <w:gridCol w:w="2671"/>
        <w:gridCol w:w="2937"/>
      </w:tblGrid>
      <w:tr w:rsidR="007A6989" w:rsidRPr="00081F8A" w:rsidTr="007A6989">
        <w:trPr>
          <w:trHeight w:val="432"/>
        </w:trPr>
        <w:tc>
          <w:tcPr>
            <w:tcW w:w="1002" w:type="dxa"/>
          </w:tcPr>
          <w:p w:rsidR="007A6989" w:rsidRPr="00081F8A" w:rsidRDefault="007A6989" w:rsidP="007A6989">
            <w:pPr>
              <w:pStyle w:val="ae"/>
            </w:pPr>
            <w:r w:rsidRPr="00081F8A">
              <w:t>Месяц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неделя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1 младшая группа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2 младшая группа</w:t>
            </w:r>
          </w:p>
        </w:tc>
      </w:tr>
      <w:tr w:rsidR="007A6989" w:rsidRPr="00081F8A" w:rsidTr="007A6989">
        <w:trPr>
          <w:trHeight w:val="301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сентябрь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</w:t>
            </w:r>
          </w:p>
          <w:p w:rsidR="007A6989" w:rsidRPr="00081F8A" w:rsidRDefault="007A6989" w:rsidP="007A6989">
            <w:pPr>
              <w:pStyle w:val="ae"/>
            </w:pP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Детский сад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Детский сад</w:t>
            </w:r>
          </w:p>
        </w:tc>
      </w:tr>
      <w:tr w:rsidR="007A6989" w:rsidRPr="00081F8A" w:rsidTr="007A6989">
        <w:trPr>
          <w:trHeight w:val="300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2-4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Осень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Осень</w:t>
            </w:r>
          </w:p>
        </w:tc>
      </w:tr>
      <w:tr w:rsidR="007A6989" w:rsidRPr="00081F8A" w:rsidTr="007A6989">
        <w:trPr>
          <w:trHeight w:val="258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октябрь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1-2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Я в мире человек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Я и моя семья</w:t>
            </w:r>
          </w:p>
        </w:tc>
      </w:tr>
      <w:tr w:rsidR="007A6989" w:rsidRPr="00081F8A" w:rsidTr="007A6989">
        <w:trPr>
          <w:trHeight w:val="344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Мой дом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Мой дом, мой город</w:t>
            </w:r>
          </w:p>
        </w:tc>
      </w:tr>
      <w:tr w:rsidR="007A6989" w:rsidRPr="00081F8A" w:rsidTr="007A6989">
        <w:trPr>
          <w:trHeight w:val="301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ноябрь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1-2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Домашние животные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Домашние животные</w:t>
            </w:r>
          </w:p>
        </w:tc>
      </w:tr>
      <w:tr w:rsidR="007A6989" w:rsidRPr="00081F8A" w:rsidTr="007A6989">
        <w:trPr>
          <w:trHeight w:val="300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Дикие животные и их детёныши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Дикие животные и их детёныши</w:t>
            </w:r>
          </w:p>
        </w:tc>
      </w:tr>
      <w:tr w:rsidR="007A6989" w:rsidRPr="00081F8A" w:rsidTr="007A6989">
        <w:trPr>
          <w:trHeight w:val="330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декабрь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</w:p>
          <w:p w:rsidR="007A6989" w:rsidRPr="00081F8A" w:rsidRDefault="007A6989" w:rsidP="007A6989">
            <w:pPr>
              <w:pStyle w:val="ae"/>
            </w:pPr>
            <w:r w:rsidRPr="00081F8A">
              <w:t>1-2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Я и моё тело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Профессии</w:t>
            </w:r>
          </w:p>
        </w:tc>
      </w:tr>
      <w:tr w:rsidR="007A6989" w:rsidRPr="00081F8A" w:rsidTr="007A6989">
        <w:trPr>
          <w:trHeight w:val="236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Новогодний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Новогодний</w:t>
            </w:r>
          </w:p>
        </w:tc>
      </w:tr>
      <w:tr w:rsidR="007A6989" w:rsidRPr="00081F8A" w:rsidTr="007A6989">
        <w:trPr>
          <w:trHeight w:val="358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Новогодний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Новогодний</w:t>
            </w:r>
          </w:p>
        </w:tc>
      </w:tr>
      <w:tr w:rsidR="007A6989" w:rsidRPr="00081F8A" w:rsidTr="007A6989">
        <w:trPr>
          <w:trHeight w:val="171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январь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Зима</w:t>
            </w:r>
          </w:p>
        </w:tc>
      </w:tr>
      <w:tr w:rsidR="007A6989" w:rsidRPr="00081F8A" w:rsidTr="007A6989">
        <w:trPr>
          <w:trHeight w:val="244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Зимние забавы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Зимние забавы</w:t>
            </w:r>
          </w:p>
        </w:tc>
      </w:tr>
      <w:tr w:rsidR="007A6989" w:rsidRPr="00081F8A" w:rsidTr="007A6989">
        <w:trPr>
          <w:trHeight w:val="171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Зима</w:t>
            </w:r>
          </w:p>
        </w:tc>
      </w:tr>
      <w:tr w:rsidR="007A6989" w:rsidRPr="00081F8A" w:rsidTr="007A6989">
        <w:trPr>
          <w:trHeight w:val="229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>
              <w:t>Масленица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>
              <w:t>Масленица</w:t>
            </w:r>
          </w:p>
        </w:tc>
      </w:tr>
      <w:tr w:rsidR="007A6989" w:rsidRPr="00081F8A" w:rsidTr="007A6989">
        <w:trPr>
          <w:trHeight w:val="288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февраль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1-2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Шагаа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Шагаа</w:t>
            </w:r>
          </w:p>
        </w:tc>
      </w:tr>
      <w:tr w:rsidR="007A6989" w:rsidRPr="00081F8A" w:rsidTr="007A6989">
        <w:trPr>
          <w:trHeight w:val="314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День защитника отечества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День защитника отечества</w:t>
            </w:r>
          </w:p>
        </w:tc>
      </w:tr>
      <w:tr w:rsidR="007A6989" w:rsidRPr="00081F8A" w:rsidTr="007A6989">
        <w:trPr>
          <w:trHeight w:val="301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март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</w:t>
            </w:r>
          </w:p>
          <w:p w:rsidR="007A6989" w:rsidRPr="00081F8A" w:rsidRDefault="007A6989" w:rsidP="007A6989">
            <w:pPr>
              <w:pStyle w:val="ae"/>
            </w:pP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Мамин день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8 марта</w:t>
            </w:r>
          </w:p>
        </w:tc>
      </w:tr>
      <w:tr w:rsidR="007A6989" w:rsidRPr="00081F8A" w:rsidTr="007A6989">
        <w:trPr>
          <w:trHeight w:val="300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2-4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Народная игрушка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Знакомство с народной культурой и традициями</w:t>
            </w:r>
          </w:p>
        </w:tc>
      </w:tr>
      <w:tr w:rsidR="007A6989" w:rsidRPr="00081F8A" w:rsidTr="007A6989">
        <w:trPr>
          <w:trHeight w:val="260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апрель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</w:t>
            </w:r>
          </w:p>
          <w:p w:rsidR="007A6989" w:rsidRPr="00081F8A" w:rsidRDefault="007A6989" w:rsidP="007A6989">
            <w:pPr>
              <w:pStyle w:val="ae"/>
            </w:pP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Весна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Весна</w:t>
            </w:r>
          </w:p>
        </w:tc>
      </w:tr>
      <w:tr w:rsidR="007A6989" w:rsidRPr="00081F8A" w:rsidTr="007A6989">
        <w:trPr>
          <w:trHeight w:val="236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Я вырасту здоровым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Я вырасту здоровым</w:t>
            </w:r>
          </w:p>
        </w:tc>
      </w:tr>
      <w:tr w:rsidR="007A6989" w:rsidRPr="00081F8A" w:rsidTr="007A6989">
        <w:trPr>
          <w:trHeight w:val="244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3-4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Наше село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Наше село</w:t>
            </w:r>
          </w:p>
        </w:tc>
      </w:tr>
      <w:tr w:rsidR="007A6989" w:rsidRPr="00081F8A" w:rsidTr="007A6989">
        <w:trPr>
          <w:trHeight w:val="243"/>
        </w:trPr>
        <w:tc>
          <w:tcPr>
            <w:tcW w:w="1002" w:type="dxa"/>
            <w:vMerge w:val="restart"/>
          </w:tcPr>
          <w:p w:rsidR="007A6989" w:rsidRPr="00081F8A" w:rsidRDefault="007A6989" w:rsidP="007A6989">
            <w:pPr>
              <w:pStyle w:val="ae"/>
            </w:pPr>
            <w:r w:rsidRPr="00081F8A">
              <w:t>май</w:t>
            </w: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1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Цветочки в доме моём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Цветочная фантазия</w:t>
            </w:r>
          </w:p>
        </w:tc>
      </w:tr>
      <w:tr w:rsidR="007A6989" w:rsidRPr="00081F8A" w:rsidTr="007A6989">
        <w:trPr>
          <w:trHeight w:val="293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2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Игры с   песком и водой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Насекомые</w:t>
            </w:r>
          </w:p>
        </w:tc>
      </w:tr>
      <w:tr w:rsidR="007A6989" w:rsidRPr="00081F8A" w:rsidTr="007A6989">
        <w:trPr>
          <w:trHeight w:val="300"/>
        </w:trPr>
        <w:tc>
          <w:tcPr>
            <w:tcW w:w="1002" w:type="dxa"/>
            <w:vMerge/>
          </w:tcPr>
          <w:p w:rsidR="007A6989" w:rsidRPr="00081F8A" w:rsidRDefault="007A6989" w:rsidP="007A6989">
            <w:pPr>
              <w:pStyle w:val="ae"/>
            </w:pPr>
          </w:p>
        </w:tc>
        <w:tc>
          <w:tcPr>
            <w:tcW w:w="1869" w:type="dxa"/>
          </w:tcPr>
          <w:p w:rsidR="007A6989" w:rsidRPr="00081F8A" w:rsidRDefault="007A6989" w:rsidP="007A6989">
            <w:pPr>
              <w:pStyle w:val="ae"/>
            </w:pPr>
            <w:r w:rsidRPr="00081F8A">
              <w:t>3</w:t>
            </w:r>
          </w:p>
        </w:tc>
        <w:tc>
          <w:tcPr>
            <w:tcW w:w="2671" w:type="dxa"/>
          </w:tcPr>
          <w:p w:rsidR="007A6989" w:rsidRPr="00081F8A" w:rsidRDefault="007A6989" w:rsidP="007A6989">
            <w:pPr>
              <w:pStyle w:val="ae"/>
            </w:pPr>
            <w:r w:rsidRPr="00081F8A">
              <w:t>Игры с   песком и водой</w:t>
            </w:r>
          </w:p>
        </w:tc>
        <w:tc>
          <w:tcPr>
            <w:tcW w:w="2937" w:type="dxa"/>
          </w:tcPr>
          <w:p w:rsidR="007A6989" w:rsidRPr="00081F8A" w:rsidRDefault="007A6989" w:rsidP="007A6989">
            <w:pPr>
              <w:pStyle w:val="ae"/>
            </w:pPr>
            <w:r w:rsidRPr="00081F8A">
              <w:t>Наш друг светофор</w:t>
            </w:r>
          </w:p>
        </w:tc>
      </w:tr>
    </w:tbl>
    <w:p w:rsidR="00EA5D45" w:rsidRDefault="00EA5D45" w:rsidP="007A69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5D45" w:rsidRDefault="00EA5D45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A5D45" w:rsidRPr="00EA5D45" w:rsidRDefault="00EA5D45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123F2" w:rsidRDefault="004123F2" w:rsidP="00EA5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123F2" w:rsidRDefault="004123F2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A6989" w:rsidRDefault="007A6989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55878" w:rsidRPr="00EA5D45" w:rsidRDefault="00BD1961" w:rsidP="00EA5D45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="003A6D9E" w:rsidRPr="00EA5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D0FF8" w:rsidRPr="00EA5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Содержательный раздел</w:t>
      </w:r>
    </w:p>
    <w:p w:rsidR="0026078B" w:rsidRPr="00EA5D45" w:rsidRDefault="0026078B" w:rsidP="002607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55878" w:rsidRPr="00EA5D45" w:rsidRDefault="0065587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 в соответствии с направлениями разви</w:t>
      </w:r>
      <w:r w:rsidR="00041E85" w:rsidRPr="00EA5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тия ребёнка.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Программы включает различные виды деятельности совокупность, которых обеспечивает разностороннее развитие детей с учетом их возрастных и индивидуальных особенностей в образовательных областях:</w:t>
      </w:r>
    </w:p>
    <w:p w:rsidR="00655878" w:rsidRPr="00EA5D45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655878" w:rsidRPr="00EA5D45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</w:rPr>
        <w:t> - познавательное развитие;</w:t>
      </w:r>
    </w:p>
    <w:p w:rsidR="00655878" w:rsidRPr="00EA5D45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</w:rPr>
        <w:t>- речевое развитие;</w:t>
      </w:r>
      <w:r w:rsidRPr="00EA5D4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5878" w:rsidRPr="00EA5D45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</w:rPr>
        <w:t> - художественно-эстетическое развитие;</w:t>
      </w:r>
    </w:p>
    <w:p w:rsidR="00655878" w:rsidRPr="00EA5D45" w:rsidRDefault="007A6989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физическое </w:t>
      </w:r>
      <w:r w:rsidR="00655878" w:rsidRPr="00EA5D45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:rsidR="00655878" w:rsidRPr="006331A2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</w:rPr>
        <w:tab/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655878" w:rsidRPr="00EA5D45" w:rsidRDefault="00483066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(Приказ Министерства образования и науки от 17 октября 2013 г , N 1155)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Социализация,  развитие общения, нравственное воспитание.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123.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семье и сообществе, патриотическое воспитание</w:t>
      </w:r>
    </w:p>
    <w:p w:rsidR="00EF2963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125.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Самообслуживание, самостоятельность, трудовое воспитание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130.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безопасности</w:t>
      </w:r>
    </w:p>
    <w:p w:rsidR="00655878" w:rsidRPr="00EA5D45" w:rsidRDefault="00655878" w:rsidP="0004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</w:t>
      </w:r>
      <w:r w:rsidR="00041E85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.Васильевой, 2014 г., стр. 136.</w:t>
      </w:r>
    </w:p>
    <w:p w:rsidR="00655878" w:rsidRPr="00EA5D45" w:rsidRDefault="00483066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область «Познавательное развитие»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  <w:r w:rsidR="00041E85" w:rsidRPr="00EA5D4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55878" w:rsidRPr="004C567E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(Приказ Министерства образования и науки</w:t>
      </w:r>
      <w:r w:rsidR="00041E85" w:rsidRPr="004C5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 октября 2013 г , N 1155)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познавательно-исследовательской деятельности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психолого-педагогической работы отражено в примерной общеобразовательной Программе дошкольного образования «От рождения до школы» под ред. Н.Е.Вераксы, Т.С.Комаровой, М.А.Васильевой, 2014 г., стр. 142.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социокультурным ценностям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147.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655878" w:rsidRPr="00EA5D45" w:rsidRDefault="00655878" w:rsidP="004C5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</w:t>
      </w:r>
      <w:r w:rsidR="00FC70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рамме дошкольного образования «</w:t>
      </w: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 под ред. Н.Е.Вераксы, Т.С.Комаровой, М.А.Васильевой, 2014 г., стр. 151.</w:t>
      </w:r>
    </w:p>
    <w:p w:rsidR="00655878" w:rsidRPr="00EA5D45" w:rsidRDefault="00655878" w:rsidP="005C67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миром природы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</w:t>
      </w:r>
      <w:r w:rsidR="00FC70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рамме дошкольного образования «</w:t>
      </w: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 под ред. Н.Е.Вераксы, Т.С.Комаровой, М.А</w:t>
      </w:r>
      <w:r w:rsidR="00041E85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.Васильевой, 2014 г., стр. 159.</w:t>
      </w:r>
    </w:p>
    <w:p w:rsidR="00655878" w:rsidRPr="00EA5D45" w:rsidRDefault="00483066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область «Речевое развитие»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Речевое разв</w:t>
      </w:r>
      <w:r w:rsidR="00FC70FB">
        <w:rPr>
          <w:rFonts w:ascii="Times New Roman" w:eastAsia="Calibri" w:hAnsi="Times New Roman" w:cs="Times New Roman"/>
          <w:sz w:val="24"/>
          <w:szCs w:val="24"/>
          <w:lang w:eastAsia="ru-RU"/>
        </w:rPr>
        <w:t>итие включает: владение речью,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</w:t>
      </w:r>
      <w:r w:rsidR="00041E85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осылки обучения грамоте.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ФГОС (Приказ Министерства образования и науки от 17 октября 2013 г , N 1155)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речи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</w:t>
      </w:r>
      <w:r w:rsidR="00FC70FB">
        <w:rPr>
          <w:rFonts w:ascii="Times New Roman" w:eastAsia="Calibri" w:hAnsi="Times New Roman" w:cs="Times New Roman"/>
          <w:sz w:val="24"/>
          <w:szCs w:val="24"/>
          <w:lang w:eastAsia="ru-RU"/>
        </w:rPr>
        <w:t>рамме дошкольного образования «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От рождения до школы» под ред. Н.Е.Вераксы, Т.С.Комаровой, М.А.Васильевой, 2014 г., стр. 168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к художественной литературе.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общеообразовательной Прог</w:t>
      </w:r>
      <w:r w:rsidR="00FC70FB">
        <w:rPr>
          <w:rFonts w:ascii="Times New Roman" w:eastAsia="Calibri" w:hAnsi="Times New Roman" w:cs="Times New Roman"/>
          <w:sz w:val="24"/>
          <w:szCs w:val="24"/>
          <w:lang w:eastAsia="ru-RU"/>
        </w:rPr>
        <w:t>рамме дошкольного образования «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От рождения до школы» под ред. Н.Е.Вераксы, Т.С.Комаровой, М.А</w:t>
      </w:r>
      <w:r w:rsidR="00041E85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.Васильевой, 2014 г., стр. 176.</w:t>
      </w:r>
    </w:p>
    <w:p w:rsidR="00655878" w:rsidRPr="00EA5D45" w:rsidRDefault="00483066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655878" w:rsidRPr="00EA5D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</w:t>
      </w:r>
      <w:r w:rsidR="00041E85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-модельной, музыкальной и др.).</w:t>
      </w:r>
    </w:p>
    <w:p w:rsidR="00655878" w:rsidRPr="00EA5D45" w:rsidRDefault="007A6989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ФГОС (</w:t>
      </w:r>
      <w:r w:rsidR="00655878" w:rsidRPr="00EA5D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Приказ Министерства образования и науки от 17 октября 2013 г , N 1155)</w:t>
      </w:r>
    </w:p>
    <w:p w:rsidR="005C6737" w:rsidRDefault="00FC70FB" w:rsidP="005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 </w:t>
      </w:r>
      <w:r w:rsidR="00655878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к искусству</w:t>
      </w:r>
    </w:p>
    <w:p w:rsidR="005C6737" w:rsidRDefault="00655878" w:rsidP="005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психолого-педагогичес</w:t>
      </w:r>
      <w:r w:rsidR="005C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кой работы отражено в примерной 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общеобразовательной Прог</w:t>
      </w:r>
      <w:r w:rsidR="007A6989">
        <w:rPr>
          <w:rFonts w:ascii="Times New Roman" w:eastAsia="Calibri" w:hAnsi="Times New Roman" w:cs="Times New Roman"/>
          <w:sz w:val="24"/>
          <w:szCs w:val="24"/>
          <w:lang w:eastAsia="ru-RU"/>
        </w:rPr>
        <w:t>рамме дошкольного образования «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От рождения до школы» под ред. Н.Е.Вераксы, Т.С.Комаровой, М.А.Васильевой, 2014 г., стр. 179.</w:t>
      </w:r>
    </w:p>
    <w:p w:rsidR="005C6737" w:rsidRDefault="00655878" w:rsidP="005C6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Изобразительная деятельность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психолого-педагогичес</w:t>
      </w:r>
      <w:r w:rsidR="005C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кой работы отражено в примерной </w:t>
      </w: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общеобразовательной Программе дошкольного образования « От рождения до школы» под ред. Н.Е.Вераксы, Т.С.Комаровой, М.А.Васильевой, 2014 г., стр. 185.</w:t>
      </w:r>
    </w:p>
    <w:p w:rsidR="005C6737" w:rsidRDefault="005C6737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Конструктивно-модельная </w:t>
      </w:r>
      <w:r w:rsidR="00655878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</w:p>
    <w:p w:rsidR="005C6737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</w:t>
      </w:r>
      <w:r w:rsidR="005C6737">
        <w:rPr>
          <w:rFonts w:ascii="Times New Roman" w:eastAsia="Calibri" w:hAnsi="Times New Roman" w:cs="Times New Roman"/>
          <w:sz w:val="24"/>
          <w:szCs w:val="24"/>
          <w:lang w:eastAsia="ru-RU"/>
        </w:rPr>
        <w:t>.Васильевой, 2014 г., стр. 198.</w:t>
      </w:r>
    </w:p>
    <w:p w:rsidR="005C6737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Музыкальнаядеятельность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</w:t>
      </w:r>
      <w:r w:rsidR="0025037B" w:rsidRPr="00EA5D45">
        <w:rPr>
          <w:rFonts w:ascii="Times New Roman" w:eastAsia="Calibri" w:hAnsi="Times New Roman" w:cs="Times New Roman"/>
          <w:sz w:val="24"/>
          <w:szCs w:val="24"/>
          <w:lang w:eastAsia="ru-RU"/>
        </w:rPr>
        <w:t>.Васильевой, 2014 г., стр. 202.</w:t>
      </w:r>
    </w:p>
    <w:p w:rsidR="00655878" w:rsidRPr="00EA5D45" w:rsidRDefault="00483066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область «Физическое развитие»</w:t>
      </w:r>
    </w:p>
    <w:p w:rsidR="00655878" w:rsidRPr="00EA5D45" w:rsidRDefault="00655878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</w:t>
      </w:r>
      <w:r w:rsidR="00041E85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полезных привычек и др.).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ФГОС (Приказ Министерства образования и науки</w:t>
      </w:r>
      <w:r w:rsidR="00041E85" w:rsidRPr="00EA5D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от 17 октября 2013 г , N 1155)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начальных представлений о здоровом образе жизни</w:t>
      </w:r>
    </w:p>
    <w:p w:rsidR="00041E85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психолого-педагогической работы отражено в примерной общеобразовательной  Программе дошкольного образования « От рождения до школы» под ред. Н.Е.Вераксы, Т.С.Комаровой, М.А</w:t>
      </w:r>
      <w:r w:rsid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.Васильевой, 2014 г., стр. 209.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Физическая культура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211.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игровой деятельности</w:t>
      </w:r>
    </w:p>
    <w:p w:rsidR="0025037B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психолого-педагогической работы отражено в примерной общеобразовательной Программе дошкольного образования « От рождения до школы» под ред. Н.Е.Вераксы, Т.С.Комаровой, М.А.Васильевой, 2014 г., стр. 217.</w:t>
      </w:r>
    </w:p>
    <w:p w:rsidR="00EF2963" w:rsidRPr="00041E85" w:rsidRDefault="00EF2963" w:rsidP="0004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A58F0" w:rsidRDefault="00BA58F0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43BFB" w:rsidRPr="006B1C98" w:rsidRDefault="00B43BFB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A5D45" w:rsidRPr="006B1C98" w:rsidRDefault="00EA5D45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55878" w:rsidRPr="00EA5D45" w:rsidRDefault="00BD1961" w:rsidP="003A6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III</w:t>
      </w:r>
      <w:r w:rsidR="003A6D9E" w:rsidRPr="00EA5D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Организационный раздел</w:t>
      </w:r>
    </w:p>
    <w:p w:rsidR="0025037B" w:rsidRPr="00EA5D45" w:rsidRDefault="0025037B" w:rsidP="0025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5878" w:rsidRPr="00EA5D45" w:rsidRDefault="0020329E" w:rsidP="005C67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5D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="00655878" w:rsidRPr="00EA5D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Система мониторинга достижения детьми планируе</w:t>
      </w:r>
      <w:r w:rsidR="00041E85" w:rsidRPr="00EA5D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мых результатов младшей группы.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развития дошкольников на основе показателей развития, данных в Программе </w:t>
      </w:r>
      <w:r w:rsidR="00B4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и обучения в </w:t>
      </w: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 саду, проводится по всем направлениям развития дошкольников, проводится 2 раза в год диагностика   уровня и результатов обучения, воспитания и развития воспитанников в начале (сентябрь-октябрь) и конце учебного года (апрель-май). </w:t>
      </w:r>
    </w:p>
    <w:p w:rsidR="00655878" w:rsidRPr="00EA5D45" w:rsidRDefault="00655878" w:rsidP="00655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мониторинга заключается в том, чтобы определить степень освоения ребёнком образовательной программы и влияние образовательного процесса, организуемого в детском саду, на развитие ребёнка. При организации мониторинга учитывается положение Л..С. Выготского о ведущей роли обучения в детском развитии, поэтому он включает в себя 2 компонента:</w:t>
      </w:r>
    </w:p>
    <w:p w:rsidR="00655878" w:rsidRPr="00EA5D45" w:rsidRDefault="0065587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образовательного процесса;</w:t>
      </w:r>
    </w:p>
    <w:p w:rsidR="00655878" w:rsidRPr="00EA5D45" w:rsidRDefault="0065587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 детского развития.</w:t>
      </w:r>
    </w:p>
    <w:p w:rsidR="00041E85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образовательного процесса (мониторинг освоения образовательной программы) проводится педагогам, ведущими занятия  с дошкольниками. Он основывается на анализе 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 преимущественно наблюдение за активностью ребёнка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В ходе мониторинга заполняется таблица:</w:t>
      </w:r>
    </w:p>
    <w:tbl>
      <w:tblPr>
        <w:tblpPr w:leftFromText="180" w:rightFromText="180" w:vertAnchor="text" w:horzAnchor="page" w:tblpX="802" w:tblpY="176"/>
        <w:tblW w:w="10548" w:type="dxa"/>
        <w:tblLayout w:type="fixed"/>
        <w:tblLook w:val="01E0"/>
      </w:tblPr>
      <w:tblGrid>
        <w:gridCol w:w="1190"/>
        <w:gridCol w:w="898"/>
        <w:gridCol w:w="1260"/>
        <w:gridCol w:w="1080"/>
        <w:gridCol w:w="783"/>
        <w:gridCol w:w="993"/>
        <w:gridCol w:w="708"/>
        <w:gridCol w:w="1134"/>
        <w:gridCol w:w="709"/>
        <w:gridCol w:w="709"/>
        <w:gridCol w:w="425"/>
        <w:gridCol w:w="659"/>
      </w:tblGrid>
      <w:tr w:rsidR="00655878" w:rsidRPr="00EA5D45" w:rsidTr="00655878">
        <w:trPr>
          <w:trHeight w:val="263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образовательного процесса</w:t>
            </w:r>
          </w:p>
        </w:tc>
      </w:tr>
      <w:tr w:rsidR="00655878" w:rsidRPr="00EA5D45" w:rsidTr="00655878">
        <w:trPr>
          <w:trHeight w:val="263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детского сада</w:t>
            </w:r>
          </w:p>
        </w:tc>
      </w:tr>
      <w:tr w:rsidR="00655878" w:rsidRPr="00EA5D45" w:rsidTr="00655878">
        <w:trPr>
          <w:trHeight w:val="263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мониторинга</w:t>
            </w:r>
          </w:p>
        </w:tc>
      </w:tr>
      <w:tr w:rsidR="00655878" w:rsidRPr="00EA5D45" w:rsidTr="00655878">
        <w:trPr>
          <w:trHeight w:val="639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9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овладения необходимыми навыками  и умениями по образовательным областям</w:t>
            </w:r>
          </w:p>
        </w:tc>
      </w:tr>
      <w:tr w:rsidR="00655878" w:rsidRPr="00EA5D45" w:rsidTr="005C6737">
        <w:trPr>
          <w:trHeight w:val="1459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Социали-</w:t>
            </w:r>
          </w:p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Безопа-ность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Комму-</w:t>
            </w:r>
          </w:p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655878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5878" w:rsidRPr="00EA5D45" w:rsidRDefault="005C6737" w:rsidP="00C907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</w:t>
            </w:r>
            <w:r w:rsidR="00655878"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</w:t>
            </w:r>
          </w:p>
        </w:tc>
      </w:tr>
      <w:tr w:rsidR="00655878" w:rsidRPr="00EA5D45" w:rsidTr="005C6737">
        <w:trPr>
          <w:trHeight w:val="39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878" w:rsidRPr="00EA5D45" w:rsidTr="005C6737">
        <w:trPr>
          <w:trHeight w:val="34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65587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878" w:rsidRPr="00EA5D45" w:rsidTr="005C6737">
        <w:trPr>
          <w:trHeight w:val="27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878" w:rsidRPr="00EA5D45" w:rsidRDefault="00655878" w:rsidP="005C67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развития: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балл-большинство компонентов недостаточно развиты;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балла- отдельные компоненты не развиты;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балла- соответствует возрасту;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балла- высокий.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детского развития (мониторинг интегративных качеств) осуществляется педагогами и медработником. Основная задача этого вида мониторинга – выявить индивидуальные особенности развития каждого ребёнка и наметить при необходимости индивидуальный маршрут образовательной работы для максимального раскрытия потенциала детской личности. Этот мониторинг включает в себя оценку физического развития ребёнка, состояния его здоровья, а также развития общих способностей: познавательных, коммуникативных и регуляторных.</w:t>
      </w:r>
    </w:p>
    <w:p w:rsidR="00655878" w:rsidRPr="00EA5D45" w:rsidRDefault="00655878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детского развития осуществляется с использованием методов наблюдения, критериальных  диагностических методик и тестовых методов. На основе проведённых методик составляется индивидуальная карта развития каждого ребёнка  и выстраивается </w:t>
      </w: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траектория развития .В ходе мониторинга детского развития психолог или воспитатель при участии медицинского работника</w:t>
      </w:r>
      <w:r w:rsidR="00041E85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(фельдшера)заполняет таблицу: </w:t>
      </w:r>
    </w:p>
    <w:tbl>
      <w:tblPr>
        <w:tblW w:w="0" w:type="auto"/>
        <w:tblLook w:val="01E0"/>
      </w:tblPr>
      <w:tblGrid>
        <w:gridCol w:w="1023"/>
        <w:gridCol w:w="506"/>
        <w:gridCol w:w="847"/>
        <w:gridCol w:w="709"/>
        <w:gridCol w:w="1299"/>
        <w:gridCol w:w="969"/>
        <w:gridCol w:w="1129"/>
        <w:gridCol w:w="1471"/>
        <w:gridCol w:w="1159"/>
        <w:gridCol w:w="885"/>
      </w:tblGrid>
      <w:tr w:rsidR="00655878" w:rsidRPr="00EA5D45" w:rsidTr="005C6737">
        <w:tc>
          <w:tcPr>
            <w:tcW w:w="9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 детского развития</w:t>
            </w:r>
          </w:p>
        </w:tc>
      </w:tr>
      <w:tr w:rsidR="00655878" w:rsidRPr="00EA5D45" w:rsidTr="005C6737">
        <w:tc>
          <w:tcPr>
            <w:tcW w:w="9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детского сада</w:t>
            </w:r>
          </w:p>
        </w:tc>
      </w:tr>
      <w:tr w:rsidR="00655878" w:rsidRPr="00EA5D45" w:rsidTr="005C6737">
        <w:tc>
          <w:tcPr>
            <w:tcW w:w="9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мониторинга</w:t>
            </w:r>
          </w:p>
        </w:tc>
      </w:tr>
      <w:tr w:rsidR="0020329E" w:rsidRPr="00EA5D45" w:rsidTr="005C6737"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</w:t>
            </w:r>
          </w:p>
        </w:tc>
        <w:tc>
          <w:tcPr>
            <w:tcW w:w="8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интегративных качеств</w:t>
            </w:r>
          </w:p>
        </w:tc>
      </w:tr>
      <w:tr w:rsidR="0020329E" w:rsidRPr="00EA5D45" w:rsidTr="005C6737">
        <w:trPr>
          <w:cantSplit/>
          <w:trHeight w:val="2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Любознательность,</w:t>
            </w:r>
          </w:p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Эмоциональность, отзывчивость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средствами общения и способами</w:t>
            </w:r>
          </w:p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со взрослыми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управлять своим поведением  и планировать  действия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решать  интеллектуальные и  личностные задачи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себе, семье, обществе, государстве,   мире   и природе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предпосылками учебной деятельности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</w:p>
          <w:p w:rsidR="00655878" w:rsidRPr="00EA5D45" w:rsidRDefault="00655878" w:rsidP="005C67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20329E" w:rsidRPr="00EA5D45" w:rsidTr="005C6737">
        <w:trPr>
          <w:trHeight w:val="7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78" w:rsidRPr="00EA5D45" w:rsidRDefault="00655878" w:rsidP="00655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878" w:rsidRPr="00EA5D45" w:rsidRDefault="00655878" w:rsidP="0062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878" w:rsidRPr="00EA5D45" w:rsidRDefault="00655878" w:rsidP="00655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развития: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балл-большинство компонентов недостаточно развиты;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балла- отдельные компоненты не развиты;</w:t>
      </w:r>
    </w:p>
    <w:p w:rsidR="00655878" w:rsidRPr="00EA5D45" w:rsidRDefault="00655878" w:rsidP="0065587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балла- соответствует возрасту;</w:t>
      </w:r>
    </w:p>
    <w:p w:rsidR="00655878" w:rsidRPr="00EA5D45" w:rsidRDefault="00655878" w:rsidP="00621FF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балла- высокий.</w:t>
      </w:r>
    </w:p>
    <w:p w:rsidR="00655878" w:rsidRPr="00EA5D45" w:rsidRDefault="00655878" w:rsidP="00621F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диагностики уровня р</w:t>
      </w:r>
      <w:r w:rsidR="00621FFD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азвития детей раннего возраста </w:t>
      </w: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диагностические методики:</w:t>
      </w:r>
    </w:p>
    <w:p w:rsidR="00655878" w:rsidRPr="00EA5D45" w:rsidRDefault="00621FFD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оценки</w:t>
      </w:r>
      <w:r w:rsidR="00655878"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нервно-психического развития (уровни развития общей моторики, мелкой моторики, познавательное развитие, развитие речи); диагностика уровня адаптации ребенка к дошкольному учреждению.</w:t>
      </w:r>
    </w:p>
    <w:p w:rsidR="00EF2963" w:rsidRPr="00EA5D45" w:rsidRDefault="0065587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учебного года проводится оперативный и систематический контроль.</w:t>
      </w:r>
    </w:p>
    <w:p w:rsidR="00EF2963" w:rsidRPr="00EA5D45" w:rsidRDefault="00EF2963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45" w:rsidRP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45" w:rsidRP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98" w:rsidRDefault="006B1C9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98" w:rsidRDefault="006B1C9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98" w:rsidRDefault="006B1C98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45" w:rsidRDefault="00EA5D45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89" w:rsidRDefault="007A6989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89" w:rsidRPr="0020329E" w:rsidRDefault="007A6989" w:rsidP="00655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29E" w:rsidRPr="00EE4874" w:rsidRDefault="0020329E" w:rsidP="005C67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48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2.Работа с родителями.</w:t>
      </w:r>
    </w:p>
    <w:p w:rsidR="0020329E" w:rsidRPr="00EE4874" w:rsidRDefault="0020329E" w:rsidP="005C67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взаимодействия с семьей</w:t>
      </w:r>
    </w:p>
    <w:p w:rsidR="0020329E" w:rsidRPr="00EE4874" w:rsidRDefault="0020329E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семьей: встречи-знакомства, посещение семей, анкетирование семей.</w:t>
      </w:r>
    </w:p>
    <w:p w:rsidR="0020329E" w:rsidRPr="00EE4874" w:rsidRDefault="0020329E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 почте.</w:t>
      </w:r>
    </w:p>
    <w:p w:rsidR="00041E85" w:rsidRDefault="0020329E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привлечение родителей к организации гостиных, конкурсов, семейных объединений (клуб, студия, секция), семейных праздников, прогулок, экскурсий, к участию в детской исследовате</w:t>
      </w:r>
      <w:r w:rsidR="00621FFD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и проектной деятельности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Содержание работы с семьей по образовательным направлениям: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«Здоровье»: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«Физическое развитие»: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стимулирование двигательной активности ребенка совместными спортивными играми, прогулками.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«Безопасность»: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привлекать родителей к активному отдыху с детьми.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«Социально-коммуникативное развитие»: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сопровождать и поддерживать семью в реализации воспитательных воздействий.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«Труд»: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изучить традиции трудового воспитания в семьях воспитанников;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«Познавательное развитие»: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«Речевое развитие»: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развивать у родителей навыки общения с ребенком;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показывать значение доброго, теплого общения с ребенком.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«Чтение художественной литературы»: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доказывать родителям ценность домашнего чтения;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показывать методы и приемы ознакомления ребенка с художественной литературой.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«Художественно-эстетическое развитие»: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поддержать стремление родителей развивать художественную деятельность детей в детском саду и дома;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- привлекать родителей к активным формам совместной  с детьми деятельности способствующим возникновению творческого вдохновения. 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 «Музыка»:</w:t>
      </w:r>
    </w:p>
    <w:p w:rsidR="000F1654" w:rsidRPr="000F1654" w:rsidRDefault="000F1654" w:rsidP="005C6737">
      <w:pPr>
        <w:suppressLineNumbers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- раскрыть возможности музыки как средства благоприятного воздействия на психическое здоровье ребенка.</w:t>
      </w:r>
    </w:p>
    <w:p w:rsidR="000F1654" w:rsidRPr="000F1654" w:rsidRDefault="000F1654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FD" w:rsidRPr="000F1654" w:rsidRDefault="00621FFD" w:rsidP="005C6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FD" w:rsidRPr="00621FFD" w:rsidRDefault="00621FFD" w:rsidP="005C6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654" w:rsidRDefault="000F1654" w:rsidP="00EE48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6737" w:rsidRDefault="005C6737" w:rsidP="00EE48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26E0" w:rsidRPr="00EE4874" w:rsidRDefault="001526E0" w:rsidP="00152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1526E0" w:rsidRPr="00EE4874" w:rsidRDefault="001526E0" w:rsidP="00152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ДО</w:t>
      </w:r>
      <w:r w:rsidRPr="00E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 д/с «Теремок»</w:t>
      </w:r>
    </w:p>
    <w:p w:rsidR="001526E0" w:rsidRPr="00EE4874" w:rsidRDefault="001526E0" w:rsidP="00152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r w:rsidRPr="00E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 СОШ с. Сайлыг</w:t>
      </w:r>
    </w:p>
    <w:p w:rsidR="001526E0" w:rsidRPr="00EE4874" w:rsidRDefault="001526E0" w:rsidP="00152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____________/ Оюн Ш.А.</w:t>
      </w:r>
    </w:p>
    <w:p w:rsidR="001526E0" w:rsidRPr="000C5AED" w:rsidRDefault="001526E0" w:rsidP="00152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</w:t>
      </w:r>
    </w:p>
    <w:p w:rsidR="001526E0" w:rsidRPr="000C5AED" w:rsidRDefault="001526E0" w:rsidP="00152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2022– 2023 </w:t>
      </w:r>
      <w:r w:rsidRPr="000C5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sz w:val="28"/>
          <w:szCs w:val="28"/>
        </w:rPr>
        <w:t xml:space="preserve">                          </w:t>
      </w:r>
      <w:r>
        <w:rPr>
          <w:rFonts w:ascii="Times New Roman" w:hAnsi="Times New Roman" w:cs="Times New Roman"/>
          <w:sz w:val="28"/>
          <w:szCs w:val="28"/>
        </w:rPr>
        <w:t>            (</w:t>
      </w:r>
      <w:r w:rsidRPr="003D1289">
        <w:rPr>
          <w:rFonts w:ascii="Times New Roman" w:hAnsi="Times New Roman" w:cs="Times New Roman"/>
          <w:b/>
          <w:i/>
          <w:sz w:val="28"/>
          <w:szCs w:val="28"/>
        </w:rPr>
        <w:t>разновозрастная</w:t>
      </w:r>
      <w:r w:rsidRPr="000C5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младшая групп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0C5A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C5AED">
        <w:rPr>
          <w:rFonts w:ascii="Times New Roman" w:hAnsi="Times New Roman" w:cs="Times New Roman"/>
          <w:sz w:val="28"/>
          <w:szCs w:val="28"/>
        </w:rPr>
        <w:t> Объединение усилий семьи и детского сада для воспитания и развития дошкольников.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sz w:val="28"/>
          <w:szCs w:val="28"/>
        </w:rPr>
        <w:t>1. Распространять педагогические знания среди родителей;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sz w:val="28"/>
          <w:szCs w:val="28"/>
        </w:rPr>
        <w:t>2. Оказать практическую помощь в воспитании детей;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sz w:val="28"/>
          <w:szCs w:val="28"/>
        </w:rPr>
        <w:t>3. Способствовать налаживанию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воспитания ребёнка.</w:t>
      </w:r>
    </w:p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Темы родительских собраний на год</w:t>
      </w:r>
    </w:p>
    <w:tbl>
      <w:tblPr>
        <w:tblW w:w="9913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"/>
        <w:gridCol w:w="6271"/>
        <w:gridCol w:w="1843"/>
      </w:tblGrid>
      <w:tr w:rsidR="001526E0" w:rsidRPr="000C5AED" w:rsidTr="001626A3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                              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526E0" w:rsidRPr="000C5AED" w:rsidTr="001626A3">
        <w:trPr>
          <w:trHeight w:val="280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 «Партнерство семьи и детского сад в период адаптации детей раннего возраста».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Повысить эффективность позитивных воспитательных влияний учреждения на семью детей раннего возраста. Предоставление информации родителям о мероприятиях, проводимых в детском саду с детьми. Дать родителям советы, рекомендации для успешной адаптации детей к ДОУ.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</w:tr>
      <w:tr w:rsidR="001526E0" w:rsidRPr="000C5AED" w:rsidTr="001626A3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о-образовательной работы за 2022-2023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учебный год.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Воспитатели группы.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</w:tbl>
    <w:p w:rsidR="001526E0" w:rsidRPr="000C5AED" w:rsidRDefault="001526E0" w:rsidP="00152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AED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Организация работы с родителями</w:t>
      </w:r>
    </w:p>
    <w:tbl>
      <w:tblPr>
        <w:tblW w:w="987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"/>
        <w:gridCol w:w="2977"/>
        <w:gridCol w:w="5103"/>
      </w:tblGrid>
      <w:tr w:rsidR="001526E0" w:rsidRPr="000C5AED" w:rsidTr="001626A3"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и задачи</w:t>
            </w:r>
          </w:p>
        </w:tc>
      </w:tr>
      <w:tr w:rsidR="001526E0" w:rsidRPr="000C5AED" w:rsidTr="001626A3">
        <w:trPr>
          <w:trHeight w:val="1255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5C1BB3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    </w:t>
            </w:r>
            <w:r w:rsidRPr="005C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Стенд «Для Вас, родители»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Беседа «Мы живём по расписанию»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Памятка «Первый 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месяц в детском саду». 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текстовая информация на тему: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«Осень золотая»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731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«Алкоголизм. Семья и последствия»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педагогических знаний родителей о развитии и воспитании детей третьего года жизни.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представлений о режиме дня, как значимом факторе в жизни ребёнка.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необходимый объём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у детей о времени года – осень.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Побудить отрицательное отношение алкоголю в пользу своих детей.</w:t>
            </w:r>
          </w:p>
        </w:tc>
      </w:tr>
      <w:tr w:rsidR="001526E0" w:rsidRPr="000C5AED" w:rsidTr="001626A3">
        <w:trPr>
          <w:trHeight w:val="498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5C1BB3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     </w:t>
            </w:r>
            <w:r w:rsidRPr="005C1BB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 Октябрь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Консультация «Что такое самостоятельность?»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«Золотая осень»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материала: «Чудесные превращения»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Беседа «Воспитание культурно-гигиенических навыков»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Повысить знания родителей о важности формирования у детей самостоятельности и необходимости единых требований к ребенку в детском саду и семье.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и родителей заинтересованность и желание в совместной деятельности по изготовлению поделок. Развивать эстетические и творческие способности детей.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Рассказать родителям о необходимости формирования у детей культурно – гигиенических навыков.</w:t>
            </w:r>
          </w:p>
        </w:tc>
      </w:tr>
      <w:tr w:rsidR="001526E0" w:rsidRPr="000C5AED" w:rsidTr="001626A3">
        <w:trPr>
          <w:trHeight w:val="1114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Консультация - практикум «Ручками играем – речь развиваем»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на родном (тувинском) языке среди родителей на тему: «Тыва дылым-чоргааралым»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Беседы «Одежда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в группе и на улице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 «Советы Айболита»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Мамин праздник «Авыралдыгава»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родителей с техникой тренировки мелкой моторики пальцев рук, оказывающей положительное влияние на развитие активной речи ребёнка.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Настроить родителей на плодотворную совместную работу по плану и правилам группы.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омить родителей воспитанников с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факторами способствующими укреплению и сохранению здоровья дошкольников в домашних условиях и условия детского сада. 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Формировать у родителей мотивации здорового образа жизни, ответственности за своё здоровье и здоровье своих детей.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651258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доброжелательное отношение к родным людям.</w:t>
            </w:r>
          </w:p>
        </w:tc>
      </w:tr>
      <w:tr w:rsidR="001526E0" w:rsidRPr="000C5AED" w:rsidTr="001626A3">
        <w:trPr>
          <w:trHeight w:val="294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Наглядно – текстовая информация на тему: «Как красива, как бела наша зимушка зима!»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Конкурс зимних поделок: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«Зима – мастерица»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Праздник «Новый год у ворот»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Представить необходимый объём знаний детей о времени года – зима.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творческий и эстетический способности у детей в совместной с родителями деятельности при создании зимних поделок.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проведению новогодних мероприятий.</w:t>
            </w:r>
          </w:p>
        </w:tc>
      </w:tr>
      <w:tr w:rsidR="001526E0" w:rsidRPr="000C5AED" w:rsidTr="001626A3">
        <w:trPr>
          <w:trHeight w:val="324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«Закаливание – одна из форм профилактики простудных заболеваний детей». 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Беседа на тему: «Зимой гуляем, наблюдаем, трудимся, играем!» (о важности зимних прогулок!)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Семинар-практикум «Сюжетно-ролевые игры»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задачами по сохранению и оздоровлению здоровья детей. 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Дать информацию о прогулках в детском саду, мероприятиях и видах деятельности на улице, подвижных играх. Воспитывать желание активно с детьми проводить время на улице.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Довести до родителей, что именно в игре</w:t>
            </w:r>
          </w:p>
        </w:tc>
      </w:tr>
      <w:tr w:rsidR="001526E0" w:rsidRPr="000C5AED" w:rsidTr="001626A3">
        <w:trPr>
          <w:trHeight w:val="2673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«Шагаа-2023»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Советы "10 самых нужных игрушек для ребенка 2-3 лет". 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 «Книжки для малышей»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«Папин день»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историей тувинского, национального, традиционного праздника; воспитывать любовь к обычаям и к родному краю.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Рассказать родителям о игрушках, которые необходимы для ребенка 2-3 лет, каким требованиям они должны соответствовать.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 родителям произведения детских писателей, определяющие круг семейного чтения в соответствии с возрастными и индивидуальными особенностями ребёнка, показать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и приёмы ознакомления ребёнка с художественной литературой.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первых представлений об Армии, о защитниках Отечества.</w:t>
            </w:r>
          </w:p>
        </w:tc>
      </w:tr>
      <w:tr w:rsidR="001526E0" w:rsidRPr="000C5AED" w:rsidTr="001626A3">
        <w:trPr>
          <w:trHeight w:val="112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Наглядно – текстовая информация на тему: «Весна – красна»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Выставка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рисунков: «Мы рисуем мам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Круглый стол «Использование здоровьесберегающих технологий в работе с детьми младшего дошкольного возраста»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«8 марта- международный женский день»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Представить необходимый объём знаний детей о времени года – весна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Показать родителям успехи детей в изобразительном творчестве.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Раскрыть смысл необходимости внедрения здоровьесберегающих технологий в ДОУ и семье.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праздничное настроение у детей и родителей  накануне праздника 8 марта.</w:t>
            </w:r>
          </w:p>
        </w:tc>
      </w:tr>
      <w:tr w:rsidR="001526E0" w:rsidRPr="000C5AED" w:rsidTr="001626A3">
        <w:trPr>
          <w:trHeight w:val="112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Совместный детско-родительский досуг «Растим детей здоровыми!»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Консультация медицинского работника на тему: «Всё о детском питании».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Пропагандировать здоровый образ жизни. Пополнять знания родителей о способах укрепления здоровья детей.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подхода к правилам питания ребёнка в детском саду и дома.</w:t>
            </w:r>
          </w:p>
        </w:tc>
      </w:tr>
      <w:tr w:rsidR="001526E0" w:rsidRPr="000C5AED" w:rsidTr="001626A3">
        <w:trPr>
          <w:trHeight w:val="112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о-образовательной работы за 2022-2023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просмотр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 «Интересные моменты из жизни группы».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«Огород на окне» - совместная с родителями трудовая деятельность.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 Выставка детских рисунков на тему: «Солнышко лучистое»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родителям информацию об успехах их детей на конец учебного года. Мотивировать их на плодотворную работу в следующем учебном году.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наглядно, чем </w:t>
            </w:r>
            <w:r w:rsidRPr="000C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занимались дети в течение года.</w:t>
            </w: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Приобщить родителей к созданию в группе огорода на окне, знакомству детей с растениями, ухода за ними.</w:t>
            </w: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6E0" w:rsidRPr="000C5AED" w:rsidRDefault="001526E0" w:rsidP="0016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A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</w:t>
            </w:r>
          </w:p>
        </w:tc>
      </w:tr>
    </w:tbl>
    <w:p w:rsidR="00C807A3" w:rsidRPr="00483066" w:rsidRDefault="00C807A3" w:rsidP="00621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83066" w:rsidRPr="00EE4874" w:rsidRDefault="00F14A57" w:rsidP="00F14A57">
      <w:pPr>
        <w:tabs>
          <w:tab w:val="right" w:pos="0"/>
        </w:tabs>
        <w:spacing w:after="0" w:line="240" w:lineRule="auto"/>
        <w:jc w:val="both"/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26E33" w:rsidRPr="00EE4874">
        <w:rPr>
          <w:rFonts w:ascii="Times New Roman" w:hAnsi="Times New Roman" w:cs="Times New Roman"/>
          <w:b/>
          <w:sz w:val="24"/>
          <w:szCs w:val="24"/>
        </w:rPr>
        <w:t>3.</w:t>
      </w:r>
      <w:r w:rsidR="0020329E" w:rsidRP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>Развивающая предмет</w:t>
      </w:r>
      <w:r w:rsidR="00AD5790" w:rsidRP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 xml:space="preserve">но-пространственная среда </w:t>
      </w:r>
      <w:r w:rsid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>младшей</w:t>
      </w:r>
      <w:r w:rsidR="0020329E" w:rsidRP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 xml:space="preserve"> группы</w:t>
      </w:r>
    </w:p>
    <w:p w:rsidR="00483066" w:rsidRPr="00EE4874" w:rsidRDefault="00483066" w:rsidP="00F14A5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ребёнок приобретает опыт эмоционально-практического взаимодействия со взрослыми и сверстниками в наиболее значимых для его развития сферах жизни. Возможности организации и обогащения такого опыта расширяются при условии создания в группе предметно-развивающей среды; при этом определяющим моментом является цель, которой руководствуется педагогический коллектив группы.</w:t>
      </w:r>
    </w:p>
    <w:p w:rsidR="00483066" w:rsidRPr="00EE4874" w:rsidRDefault="00483066" w:rsidP="00F14A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предметно-развивающей средой мы понимаем естественную комфортабельную обстановку, рационально организованную, насыщенную разнообразными предметами и игровыми материалами.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построения предметно-развивающей среды требует предоставления каждому ребёнку права самостоятельного выбора деятельности. Это открывает ему каналы для саморазвития и возможность максимально проявлять себя как творческую личность. Среда является многомерным развивающим пространством, которое обеспечивает детям возможность свободного выбора деятельности, её содержания, а значит возможность полноценного развития.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Создавая предм</w:t>
      </w:r>
      <w:r w:rsid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етно-развивающую среду в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младшей группе, мы опиралась на принцип активности, стабильности, гибкого зонирования. В группе созданы условия для взаимодействия детей с воспитателем и друг с другом. Также есть уголки уединения, что даёт ребёнку чувство психологической защищённости, помогает развитию личности. Мы стараемся обогатить среду такими элементами, которые бы стимулировали познавательную, развивающую, двигательную и иную активность детей.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детей, выполняет определенные функции, характерные для данного возраста. Это:</w:t>
      </w:r>
    </w:p>
    <w:p w:rsidR="00483066" w:rsidRPr="00EE4874" w:rsidRDefault="00483066" w:rsidP="00EE4874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познавательная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удовлетворяет потребность ребенка в освоении окружающего мира, стимулирует познавательную активность;</w:t>
      </w:r>
    </w:p>
    <w:p w:rsidR="00483066" w:rsidRPr="00EE4874" w:rsidRDefault="00483066" w:rsidP="00EE4874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коммуникативная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стимулирует речевое развитие, позволяет ребенку познать азы общения и взаимодействия;</w:t>
      </w:r>
    </w:p>
    <w:p w:rsidR="00483066" w:rsidRPr="00EE4874" w:rsidRDefault="00483066" w:rsidP="00EE4874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оздоровительная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стимулирует двигательную активность, обогащает двигательный опыт, приобщает к культуре здоровья;</w:t>
      </w:r>
    </w:p>
    <w:p w:rsidR="00483066" w:rsidRPr="00EE4874" w:rsidRDefault="00483066" w:rsidP="00EE4874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творческая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приобщает детей к творческой деятельности, способствует саморазвитию и самореализации.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групповом помещен</w:t>
      </w:r>
      <w:r w:rsidR="00FC7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младшей группы, реализующей 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примерную общеобразовательную программу «От рождения до школы», была оборудована предметно-развивающая среда, включающая в себя следующие уголки:</w:t>
      </w:r>
    </w:p>
    <w:p w:rsidR="00483066" w:rsidRPr="00EE4874" w:rsidRDefault="00CE63A7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 уголке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природы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имеются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комнатные растения</w:t>
      </w:r>
      <w:r w:rsidR="00621FFD" w:rsidRPr="00EE487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подобраны картинки по временам года, муляж</w:t>
      </w:r>
      <w:r w:rsidR="00621FFD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овощей и фруктов.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ухода за растениями имеются лейки, распылитель для опрыскивания растений, заостренные деревянные палочки для рыхления земли в горшках, м</w:t>
      </w:r>
      <w:r w:rsidR="00621FFD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ягкие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ватные диски для очистки от пыли листьев растений.</w:t>
      </w:r>
    </w:p>
    <w:p w:rsidR="00483066" w:rsidRPr="00EE4874" w:rsidRDefault="008662C4" w:rsidP="00483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укрепления здоровья детей создан</w:t>
      </w:r>
      <w:r w:rsidR="007C0BB1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физкультурный уголок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нем имеются 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бо</w:t>
      </w:r>
      <w:r w:rsidR="00B01A25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льшие и маленькие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кегли (набор), мешочк</w:t>
      </w:r>
      <w:r w:rsidR="00982A97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песком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коврики и массажная дорожка</w:t>
      </w:r>
      <w:r w:rsidR="00982A97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982A97" w:rsidRPr="00EE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погремушки</w:t>
      </w:r>
    </w:p>
    <w:p w:rsidR="008662C4" w:rsidRPr="00EE4874" w:rsidRDefault="008662C4" w:rsidP="004830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Игровой уголок</w:t>
      </w:r>
      <w:r w:rsidR="00621FFD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крупными 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41E85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ягкими конструкциями - модуль </w:t>
      </w:r>
    </w:p>
    <w:p w:rsidR="00483066" w:rsidRPr="00EE4874" w:rsidRDefault="008662C4" w:rsidP="004830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982A97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уголке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развитию речи 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подобраны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 предметные картинки для уточнения звукоподражания;</w:t>
      </w:r>
    </w:p>
    <w:p w:rsidR="00483066" w:rsidRPr="00EE4874" w:rsidRDefault="00483066" w:rsidP="008662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предметных картинок для уточнения произношения звуков</w:t>
      </w:r>
    </w:p>
    <w:p w:rsidR="00483066" w:rsidRPr="00EE4874" w:rsidRDefault="00483066" w:rsidP="008662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формирования грамматического строя речи «Большой и маленький», «Чей детеныш», «Чег</w:t>
      </w:r>
      <w:r w:rsidR="00982A97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 стало»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83066" w:rsidRPr="00EE4874" w:rsidRDefault="00483066" w:rsidP="008662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книги по программе и любимые книги детей;</w:t>
      </w:r>
    </w:p>
    <w:p w:rsidR="00483066" w:rsidRPr="00EE4874" w:rsidRDefault="00483066" w:rsidP="008662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книжки-малышки с произведениями фольклора малых форм;</w:t>
      </w:r>
    </w:p>
    <w:p w:rsidR="008662C4" w:rsidRPr="00EE4874" w:rsidRDefault="0020045F" w:rsidP="008662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настольный</w:t>
      </w:r>
      <w:r w:rsidR="00621FFD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</w:t>
      </w:r>
    </w:p>
    <w:p w:rsidR="00483066" w:rsidRPr="00EE4874" w:rsidRDefault="008662C4" w:rsidP="004830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1D6D1F"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уголке</w:t>
      </w:r>
      <w:r w:rsidR="00483066"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художественного творчества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могут пользоваться цветным мелом, акварельными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красками, фломастерами, цветными карандашами, пластилином.</w:t>
      </w:r>
    </w:p>
    <w:p w:rsidR="00483066" w:rsidRPr="00EE4874" w:rsidRDefault="00483066" w:rsidP="00483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также 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кисти, стеки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цветная и белая бумага, картон, для рисования и коллективных работ.</w:t>
      </w:r>
    </w:p>
    <w:p w:rsidR="001620EB" w:rsidRPr="00EE4874" w:rsidRDefault="001620EB" w:rsidP="00483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1D6D1F"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нижный уголок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в себе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книжки рус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народных сказок, тувинских народных сказок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книжки-малышки с произведениями фольклора малых форм.</w:t>
      </w:r>
    </w:p>
    <w:p w:rsidR="001D6D1F" w:rsidRPr="00EE4874" w:rsidRDefault="001620EB" w:rsidP="00483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E48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уголок настольно-печатных игр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домино «Фрукты», «Животные», «Учим 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цвета», «Веселый зоопарк», М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озаика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8662C4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азлы с животными.</w:t>
      </w:r>
    </w:p>
    <w:p w:rsidR="00041E85" w:rsidRPr="00EE4874" w:rsidRDefault="00041E85" w:rsidP="00EE48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066" w:rsidRPr="00EE4874" w:rsidRDefault="007B313D" w:rsidP="004830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D6D1F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</w:t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сюжетно-ролевых игр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имеется все необходимое оборудование для таких сюжетно-ролевых игр как, «Семья», «Магазин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игрушек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«Дочки-матери», «Парикмах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ерская», «Больница»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сад»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13D" w:rsidRPr="00EE4874" w:rsidRDefault="007B313D" w:rsidP="007B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Уголок дидактических игр: </w:t>
      </w:r>
      <w:r w:rsidR="00663115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муляжи фрукты и овощи, </w:t>
      </w:r>
    </w:p>
    <w:p w:rsidR="00663115" w:rsidRPr="00EE4874" w:rsidRDefault="00663115" w:rsidP="007B313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уголок входят конструкторы, кубики, деревянные кубики, кубик-азбука, конструктор с погремушками, кубики - цифрами, мозайка -зайка, кубики составления рисунка, конструкторы.</w:t>
      </w:r>
    </w:p>
    <w:p w:rsidR="00483066" w:rsidRPr="00EE4874" w:rsidRDefault="007B313D" w:rsidP="0048306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83066" w:rsidRPr="00E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для родителей 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</w:t>
      </w:r>
      <w:r w:rsidR="00F14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приемной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учебного года родители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найти в папках-передвижках разнообразную полезную информац</w:t>
      </w:r>
      <w:r w:rsidR="008662C4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ию.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информационных стендах  размещены режим работы детского сада и группы, сетка непосредственной образовательной деятельности в </w:t>
      </w:r>
      <w:r w:rsidR="00C9073A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занятия, объявления, меню и конс</w:t>
      </w:r>
      <w:r w:rsidR="00A63AFC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ультации для родителей. </w:t>
      </w:r>
      <w:r w:rsidR="00483066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Также имеются постоянно обновляющиеся выставки детских работ (р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исунки, поделки) «Наше творчество</w:t>
      </w:r>
      <w:r w:rsidR="001D6D1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327B7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Предметно-развивающая среда группы максимально приближена к  интересам и 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потребностям каждого ребенка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имеет возможность заниматься любимым делом как самостоятельно, так и в выбранном им мини коллективе.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всё доступно каждому ребёнку, соответствует возрасту и учитывает его индивидуальные особенности и возможности развития. Созданы условия  для накопления творческого опыта, применения своих знаний и умений, в ситуации действия со знакомыми или совсем не знакомыми объектами.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то, что игра </w:t>
      </w:r>
      <w:r w:rsidR="0020045F"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ребёнка </w:t>
      </w: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ведущим видом деятельности, мы старались подобрать атрибуты, позволяющие строить сюжеты игр, подражать тому миру, который ребёнок познаёт. Игровая среда меняется со сменой педагогических задач, с изменением роли самой игры.</w:t>
      </w:r>
    </w:p>
    <w:p w:rsidR="00483066" w:rsidRPr="00EE4874" w:rsidRDefault="00483066" w:rsidP="00F14A5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участка группы - это место для игр, прогулок, занятий, наблюдений за растениями и животными в течение всего года. Здесь продолжается их активная деятельность. Чтобы пребывание на участке всегда радовало ребенка, побуждало к игре, влекло к разнообразной деятельности, оздоровляло физически, оборудование и оформление участка отвечает художественно-педагогическим требованиям.</w:t>
      </w:r>
    </w:p>
    <w:p w:rsidR="00AD5790" w:rsidRPr="00EE4874" w:rsidRDefault="00483066" w:rsidP="00F14A57">
      <w:pPr>
        <w:spacing w:after="0" w:line="240" w:lineRule="auto"/>
        <w:ind w:firstLine="708"/>
        <w:jc w:val="both"/>
        <w:rPr>
          <w:rStyle w:val="c29c22c95c49"/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умело организованная среда практически снимает конфликтность в общении малышей друг с другом, синдром тревожности в отсутствие близкого взрослого. Дети спокойно входят в группу сверстников, проявляют друг к другу чувства симпатии. У них возникает интерес к детскому саду, желание быть в детском сообществе. Активная позиция малыша и радость освоения являются показателями правильного направления в работе взрослых.</w:t>
      </w:r>
    </w:p>
    <w:p w:rsidR="00EE15E4" w:rsidRPr="00EE4874" w:rsidRDefault="00EE15E4" w:rsidP="00F14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ВЗАИМОДЕЙСТВИЕ С ДРУГИМИ УЧРЕЖДЕНИЯМИ</w:t>
      </w:r>
    </w:p>
    <w:p w:rsidR="00EE15E4" w:rsidRPr="00EE4874" w:rsidRDefault="00B43BFB" w:rsidP="00F14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</w:t>
      </w:r>
      <w:r w:rsidR="0020045F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</w:t>
      </w:r>
      <w:r w:rsidR="00EE15E4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сотрудничает с:</w:t>
      </w:r>
    </w:p>
    <w:p w:rsidR="00EE15E4" w:rsidRPr="00EE4874" w:rsidRDefault="00EE15E4" w:rsidP="00EE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Фельдшерско-акушерским пунктом; </w:t>
      </w:r>
    </w:p>
    <w:p w:rsidR="00EE15E4" w:rsidRPr="00EE4874" w:rsidRDefault="00EE15E4" w:rsidP="00EE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Сельским домом культуры; </w:t>
      </w:r>
    </w:p>
    <w:p w:rsidR="00EE15E4" w:rsidRPr="00EE4874" w:rsidRDefault="00EE15E4" w:rsidP="00EE1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библиотекой;</w:t>
      </w:r>
    </w:p>
    <w:p w:rsidR="00EE4874" w:rsidRDefault="00EE15E4" w:rsidP="00BD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Сайлыгская СОШ</w:t>
      </w:r>
    </w:p>
    <w:p w:rsidR="00C807A3" w:rsidRDefault="00C807A3" w:rsidP="00BD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A57" w:rsidRDefault="00F14A57" w:rsidP="000F1654">
      <w:pPr>
        <w:suppressLineNumbers/>
        <w:spacing w:after="0" w:line="240" w:lineRule="auto"/>
        <w:ind w:left="57" w:right="57" w:firstLine="51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F1654" w:rsidRPr="000F1654" w:rsidRDefault="000F1654" w:rsidP="000F1654">
      <w:pPr>
        <w:suppressLineNumbers/>
        <w:spacing w:after="0" w:line="240" w:lineRule="auto"/>
        <w:ind w:left="57" w:right="57" w:firstLine="51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b/>
          <w:sz w:val="24"/>
          <w:szCs w:val="24"/>
          <w:lang w:eastAsia="zh-CN"/>
        </w:rPr>
        <w:t>Целевые ориентиры освоения программы</w:t>
      </w:r>
    </w:p>
    <w:p w:rsidR="000F1654" w:rsidRPr="000F1654" w:rsidRDefault="000F1654" w:rsidP="000F1654">
      <w:pPr>
        <w:suppressLineNumbers/>
        <w:spacing w:after="0" w:line="240" w:lineRule="auto"/>
        <w:ind w:left="57" w:right="57" w:firstLine="51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F1654" w:rsidRPr="000F1654" w:rsidRDefault="000F1654" w:rsidP="00F14A57">
      <w:pPr>
        <w:suppressLineNumbers/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● 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 </w:t>
      </w:r>
    </w:p>
    <w:p w:rsidR="000F1654" w:rsidRPr="000F1654" w:rsidRDefault="000F1654" w:rsidP="00F14A57">
      <w:pPr>
        <w:suppressLineNumbers/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● 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играх;</w:t>
      </w:r>
    </w:p>
    <w:p w:rsidR="000F1654" w:rsidRPr="000F1654" w:rsidRDefault="000F1654" w:rsidP="00F14A57">
      <w:pPr>
        <w:suppressLineNumbers/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● 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0F1654" w:rsidRPr="000F1654" w:rsidRDefault="000F1654" w:rsidP="00F14A57">
      <w:pPr>
        <w:suppressLineNumbers/>
        <w:autoSpaceDE w:val="0"/>
        <w:autoSpaceDN w:val="0"/>
        <w:adjustRightInd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0F1654" w:rsidRPr="000F1654" w:rsidRDefault="000F1654" w:rsidP="00F14A57">
      <w:pPr>
        <w:spacing w:after="0" w:line="240" w:lineRule="auto"/>
        <w:jc w:val="both"/>
        <w:rPr>
          <w:rStyle w:val="c29c22c95c49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654">
        <w:rPr>
          <w:rFonts w:ascii="Times New Roman" w:hAnsi="Times New Roman" w:cs="Times New Roman"/>
          <w:sz w:val="24"/>
          <w:szCs w:val="24"/>
          <w:lang w:eastAsia="zh-CN"/>
        </w:rPr>
        <w:t>● 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</w:t>
      </w:r>
    </w:p>
    <w:p w:rsidR="00EE4874" w:rsidRPr="00EE4874" w:rsidRDefault="00EE4874" w:rsidP="00F14A57">
      <w:pPr>
        <w:tabs>
          <w:tab w:val="right" w:pos="9355"/>
        </w:tabs>
        <w:jc w:val="both"/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C807A3" w:rsidRDefault="00C807A3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</w:p>
    <w:p w:rsidR="0020329E" w:rsidRPr="00EE4874" w:rsidRDefault="00483066" w:rsidP="00483066">
      <w:pPr>
        <w:tabs>
          <w:tab w:val="right" w:pos="9355"/>
        </w:tabs>
        <w:rPr>
          <w:rStyle w:val="c29c22c95c49"/>
          <w:rFonts w:ascii="Times New Roman" w:hAnsi="Times New Roman" w:cs="Times New Roman"/>
          <w:color w:val="000000"/>
          <w:sz w:val="24"/>
          <w:szCs w:val="24"/>
        </w:rPr>
      </w:pPr>
      <w:r w:rsidRPr="00EE4874">
        <w:rPr>
          <w:rStyle w:val="c29c22c95c49"/>
          <w:rFonts w:ascii="Times New Roman" w:hAnsi="Times New Roman" w:cs="Times New Roman"/>
          <w:color w:val="000000"/>
          <w:sz w:val="24"/>
          <w:szCs w:val="24"/>
        </w:rPr>
        <w:tab/>
      </w:r>
    </w:p>
    <w:p w:rsidR="0020329E" w:rsidRPr="00EE4874" w:rsidRDefault="00EE15E4" w:rsidP="00F14A57">
      <w:pPr>
        <w:spacing w:after="0" w:line="20" w:lineRule="atLeast"/>
        <w:ind w:firstLine="708"/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</w:pPr>
      <w:r w:rsidRP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92672" w:rsidRPr="00EE4874">
        <w:rPr>
          <w:rStyle w:val="c29c22c95c49"/>
          <w:rFonts w:ascii="Times New Roman" w:hAnsi="Times New Roman" w:cs="Times New Roman"/>
          <w:b/>
          <w:color w:val="000000"/>
          <w:sz w:val="24"/>
          <w:szCs w:val="24"/>
        </w:rPr>
        <w:t>.Список литературы</w:t>
      </w:r>
    </w:p>
    <w:p w:rsidR="00701BDD" w:rsidRPr="00BD1961" w:rsidRDefault="00701BDD" w:rsidP="00F14A57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1961">
        <w:rPr>
          <w:rFonts w:ascii="Times New Roman" w:eastAsia="Times New Roman" w:hAnsi="Times New Roman" w:cs="Times New Roman"/>
          <w:b/>
          <w:lang w:eastAsia="ru-RU"/>
        </w:rPr>
        <w:t>ПЕРЕЧЕНЬ ПРОГРАММ, ТЕХНОЛОГИЙ, ПОСОБИЙ, ИСПОЛЬЗУЕМЫХ В ДАННОЙ ГРУППЕ:</w:t>
      </w:r>
    </w:p>
    <w:p w:rsidR="00701BDD" w:rsidRPr="00EE4874" w:rsidRDefault="00701BDD" w:rsidP="00F14A57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обучения в детском саду «От рождения до школы» под ред. Н.Е. Вераксы, Т.С. Комаровой, М.А. Васильевой, 2014 г.;</w:t>
      </w:r>
    </w:p>
    <w:p w:rsidR="00A63AFC" w:rsidRPr="00EE4874" w:rsidRDefault="00A63AFC" w:rsidP="00F14A57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воспитателя по программе «От рождения до школы» младшая группа</w:t>
      </w:r>
      <w:r w:rsidR="0024151B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372FD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-до4 лет)</w:t>
      </w:r>
      <w:r w:rsidR="00F14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AFC" w:rsidRPr="00EE4874" w:rsidRDefault="00A63AFC" w:rsidP="00F14A57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Комплексные занятия по программе «От рождения до школы» </w:t>
      </w:r>
      <w:r w:rsidR="009A0C8D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 (от</w:t>
      </w:r>
      <w:r w:rsidR="004372FD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0C8D"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 4 лет)</w:t>
      </w:r>
    </w:p>
    <w:p w:rsidR="00C807A3" w:rsidRPr="00EE31E9" w:rsidRDefault="00701BDD" w:rsidP="00F14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эффективности образовательного процесса используются парциальные программы: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Социализация, развитие общения, нравственное воспитание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Методические пособия Буре Р. С. Социально-нравственное воспитание дошкольников (3–7 лет).Петрова В.И., Стульник Т.Д. Этические беседы с детьми 4–7 лет.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 xml:space="preserve">Наглядно-дидактические пособия </w:t>
      </w:r>
      <w:r w:rsidRPr="00EE31E9">
        <w:rPr>
          <w:rFonts w:ascii="Times New Roman" w:hAnsi="Times New Roman" w:cs="Times New Roman"/>
        </w:rPr>
        <w:t>Серия «Мир в картинках»: «День Победы».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Самообслуживание, самостоятельность, трудовое воспитание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  <w:r w:rsidRPr="00EE31E9">
        <w:rPr>
          <w:rFonts w:ascii="Times New Roman" w:hAnsi="Times New Roman" w:cs="Times New Roman"/>
        </w:rPr>
        <w:t>Куцакова Л.В. Трудовое воспитание в детском саду: Для занятий с детьми 3–7 лет.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Формирование основ безопасности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К.Ю. Белая «Основ безопасности у дошкольников»(2-7 лет)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О.В. Чермашенцева«Основы безопасного поведения дошкольников»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Саулина«Знакомим дошкольников с правилами дорожного движения (3–7 лет).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Наглядно-дидактические пособия  В.А. Шипунова «Безопасность на дороге» Дорожные знаки: Для работы с детьми 4–7 лет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Плакаты для оформления родительского уголка вДОУ.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Игровая деятельность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Губанова Н. Ф. Развитие игровой деятельности. Вторая группа раннего возраста (2–3года).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Губанова Н. Ф. Развитие игровой деятельности. Младшая группа (3–4 года).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М.М.Борисова «Малоподвижные  игры и игровые упражнения» (3-7 лет)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Образовательная область«Познавательное развитие»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Развитие познавательно-исследовательской деятельности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Павлова Л. Ю. Сборник дидактических игр по ознакомлению с окружающим миром (3–7лет).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Шиян О. А. Развитие творческого мышления. Работаем по сказке.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Наглядно-дидактические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«Играем в сказку»: «Репка»; «Теремок»; «Три медведя»; «Три поросенка». Веракса Н.Е., Веракса А. Н.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Ознакомление с предметным окружением и социальным миром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Дыбина О.В. Ознакомление с предметным и социальным окружением: Младшая группа (3–4года)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Наглядно-дидактические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lastRenderedPageBreak/>
        <w:t xml:space="preserve">Серия «Мир в картинках»; «Авиация»; «Автомобильный транспорт»;  «Бытовая техника»; «Водный транспорт»; «Высоко в горах»; «Инструменты домашнего мастера»; «Космос»;  «Посуда»; 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«Рассказы по картинкам»: «В деревне»; «Кем быть?»; «Мой дом»; «Профессии».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«Расскажите детям о бытовых приборах»; «Расскажите детям о космосе»; «Расскажите детям о рабочих инструментах»; «Расскажите детям о транспорте», «Расскажите детям о специальных машинах».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Формирование элементарных математических представлений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 xml:space="preserve">Помораева И. А., Позина В. А. Формирование элементарных математических представлений.Младшая группа (3–4 года) 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Наглядно-дидактические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Плакаты:  «Цвет»; «Форма».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E31E9">
        <w:rPr>
          <w:rFonts w:ascii="Times New Roman" w:hAnsi="Times New Roman" w:cs="Times New Roman"/>
          <w:b/>
          <w:color w:val="000000" w:themeColor="text1"/>
        </w:rPr>
        <w:t>Ознакомление с миром природы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  <w:color w:val="000000" w:themeColor="text1"/>
        </w:rPr>
      </w:pPr>
      <w:r w:rsidRPr="00EE31E9">
        <w:rPr>
          <w:rFonts w:ascii="Times New Roman" w:hAnsi="Times New Roman" w:cs="Times New Roman"/>
          <w:i/>
          <w:color w:val="000000" w:themeColor="text1"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Соломенникова О. А. Ознакомление с природой в детском саду. Младшая группа (3–4 года)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Наглядно-дидактические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Плакаты</w:t>
      </w:r>
      <w:r w:rsidRPr="00EE31E9">
        <w:rPr>
          <w:rFonts w:ascii="Times New Roman" w:hAnsi="Times New Roman" w:cs="Times New Roman"/>
        </w:rPr>
        <w:t>:«Домашние животные»; «Домашние питомцы»; «Домашние птицы»; «Животные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Африки»; «Животные средней полосы»; «Овощи»; «Птицы»; «Фрукты».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Картины для рассматривания: «Коза с козлятами»; «Кошка с котятами»; «Свинья с поросятами»;«Собака с щенками».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Серия</w:t>
      </w:r>
      <w:r w:rsidRPr="00EE31E9">
        <w:rPr>
          <w:rFonts w:ascii="Times New Roman" w:hAnsi="Times New Roman" w:cs="Times New Roman"/>
        </w:rPr>
        <w:t xml:space="preserve"> «Мир в картинках»: «Деревья и листья»; «Домашние животные»; «Домашние птицы»; «Животные — домашние пито</w:t>
      </w:r>
      <w:r w:rsidR="00C47BBB" w:rsidRPr="00EE31E9">
        <w:rPr>
          <w:rFonts w:ascii="Times New Roman" w:hAnsi="Times New Roman" w:cs="Times New Roman"/>
        </w:rPr>
        <w:t>мцы»; «Животные жарких стран»;</w:t>
      </w:r>
      <w:r w:rsidRPr="00EE31E9">
        <w:rPr>
          <w:rFonts w:ascii="Times New Roman" w:hAnsi="Times New Roman" w:cs="Times New Roman"/>
        </w:rPr>
        <w:t xml:space="preserve"> «Насекомые»; «Овощи»; «Собаки — друзья и помощники»;«Фрукты»; «Цветы»; «Ягоды лесные»; «Ягоды садовые».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Серия</w:t>
      </w:r>
      <w:r w:rsidRPr="00EE31E9">
        <w:rPr>
          <w:rFonts w:ascii="Times New Roman" w:hAnsi="Times New Roman" w:cs="Times New Roman"/>
        </w:rPr>
        <w:t xml:space="preserve"> «Рассказы по картинкам»: «Весна»; «Времена года»; «Зима»; «Лето»; «Осень»; «Роднаяприрода».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Серия</w:t>
      </w:r>
      <w:r w:rsidRPr="00EE31E9">
        <w:rPr>
          <w:rFonts w:ascii="Times New Roman" w:hAnsi="Times New Roman" w:cs="Times New Roman"/>
        </w:rPr>
        <w:t xml:space="preserve"> «Расскажите детям о грибах»; «Расскажите детям о деревьях»; «Расскажите детям одомашних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насекомых»; «Расскажите детям о фруктах»; «Расскажите детям об овощах»</w:t>
      </w:r>
      <w:r w:rsidR="00C47BBB" w:rsidRPr="00EE31E9">
        <w:rPr>
          <w:rFonts w:ascii="Times New Roman" w:hAnsi="Times New Roman" w:cs="Times New Roman"/>
        </w:rPr>
        <w:t>; «Расскажите детям о птицах».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Образовательная область «Речевое развитие»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</w:rPr>
        <w:t>Гербова В. В. Развитие речи в детском саду: вторая группа раннего возраста (2-3 лет)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Гербова В. В. Развитие речи в детском саду: Младшая группа (3–4 года).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Наглядно-дидактические пособия</w:t>
      </w:r>
      <w:r w:rsidRPr="00EE31E9">
        <w:rPr>
          <w:rFonts w:ascii="Times New Roman" w:hAnsi="Times New Roman" w:cs="Times New Roman"/>
        </w:rPr>
        <w:t>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Серия</w:t>
      </w:r>
      <w:r w:rsidRPr="00EE31E9">
        <w:rPr>
          <w:rFonts w:ascii="Times New Roman" w:hAnsi="Times New Roman" w:cs="Times New Roman"/>
        </w:rPr>
        <w:t xml:space="preserve"> «Рассказы по картинкам»: «Колобок»; «Курочка Ряба»; «Репка»; «Теремок».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  <w:i/>
        </w:rPr>
        <w:t>Плакаты:</w:t>
      </w:r>
      <w:r w:rsidRPr="00EE31E9">
        <w:rPr>
          <w:rFonts w:ascii="Times New Roman" w:hAnsi="Times New Roman" w:cs="Times New Roman"/>
        </w:rPr>
        <w:t xml:space="preserve"> «Алфавит».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Образовательная область «Художественно-эстетическое развитие»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Комарова Т. С. Детское художественное творчество. Для работы с детьми 2–7 лет.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Комарова Т. С. Изобразительная деятельность в детском саду. Младшая группа (3–4 года).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Комарова Т. С. Развитие художественных способностей дошкольников.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b/>
        </w:rPr>
      </w:pPr>
      <w:r w:rsidRPr="00EE31E9">
        <w:rPr>
          <w:rFonts w:ascii="Times New Roman" w:hAnsi="Times New Roman" w:cs="Times New Roman"/>
          <w:b/>
        </w:rPr>
        <w:t>Образовательная область «Физическая культура»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Методические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С.Ю.Федорова«Примерные планы физкультурных занятий с детьми(3-4 лет).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Пензулаева Л. И. Физическая культура в детском саду: Младшая группа (3–4 года).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  <w:i/>
        </w:rPr>
      </w:pPr>
      <w:r w:rsidRPr="00EE31E9">
        <w:rPr>
          <w:rFonts w:ascii="Times New Roman" w:hAnsi="Times New Roman" w:cs="Times New Roman"/>
          <w:i/>
        </w:rPr>
        <w:t>Наглядно-дидактические пособия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«Мир в картинках»: «Спортивный инвентарь».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«Зимние виды спорта»; «Летние виды спорта»; «Распорядок дня».</w:t>
      </w:r>
    </w:p>
    <w:p w:rsidR="00C807A3" w:rsidRPr="00EE31E9" w:rsidRDefault="00C807A3" w:rsidP="00F14A57">
      <w:pPr>
        <w:pStyle w:val="ae"/>
        <w:numPr>
          <w:ilvl w:val="0"/>
          <w:numId w:val="17"/>
        </w:numPr>
        <w:tabs>
          <w:tab w:val="clear" w:pos="720"/>
          <w:tab w:val="num" w:pos="426"/>
        </w:tabs>
        <w:ind w:left="0"/>
        <w:jc w:val="both"/>
        <w:rPr>
          <w:rFonts w:ascii="Times New Roman" w:hAnsi="Times New Roman" w:cs="Times New Roman"/>
        </w:rPr>
      </w:pPr>
      <w:r w:rsidRPr="00EE31E9">
        <w:rPr>
          <w:rFonts w:ascii="Times New Roman" w:hAnsi="Times New Roman" w:cs="Times New Roman"/>
        </w:rPr>
        <w:t>Серия «Расскажите детям о...»: «Расскажите</w:t>
      </w:r>
      <w:r w:rsidR="00C47BBB" w:rsidRPr="00EE31E9">
        <w:rPr>
          <w:rFonts w:ascii="Times New Roman" w:hAnsi="Times New Roman" w:cs="Times New Roman"/>
        </w:rPr>
        <w:t xml:space="preserve"> детям о зимних видах спорта»; </w:t>
      </w:r>
    </w:p>
    <w:p w:rsidR="00C807A3" w:rsidRPr="00EE31E9" w:rsidRDefault="00C807A3" w:rsidP="00F14A57">
      <w:pPr>
        <w:pStyle w:val="ae"/>
        <w:tabs>
          <w:tab w:val="num" w:pos="426"/>
        </w:tabs>
        <w:jc w:val="both"/>
        <w:rPr>
          <w:rFonts w:ascii="Times New Roman" w:hAnsi="Times New Roman" w:cs="Times New Roman"/>
        </w:rPr>
      </w:pPr>
    </w:p>
    <w:p w:rsidR="00BD1961" w:rsidRPr="00EE31E9" w:rsidRDefault="00BD1961" w:rsidP="00C4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BD1961" w:rsidRPr="00EE31E9" w:rsidSect="00EA5D45">
      <w:footerReference w:type="default" r:id="rId9"/>
      <w:pgSz w:w="11906" w:h="16838"/>
      <w:pgMar w:top="426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D9" w:rsidRDefault="001830D9" w:rsidP="0026078B">
      <w:pPr>
        <w:spacing w:after="0" w:line="240" w:lineRule="auto"/>
      </w:pPr>
      <w:r>
        <w:separator/>
      </w:r>
    </w:p>
  </w:endnote>
  <w:endnote w:type="continuationSeparator" w:id="1">
    <w:p w:rsidR="001830D9" w:rsidRDefault="001830D9" w:rsidP="0026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918517"/>
      <w:docPartObj>
        <w:docPartGallery w:val="Page Numbers (Bottom of Page)"/>
        <w:docPartUnique/>
      </w:docPartObj>
    </w:sdtPr>
    <w:sdtContent>
      <w:p w:rsidR="00F507C4" w:rsidRDefault="00C409B1">
        <w:pPr>
          <w:pStyle w:val="a7"/>
          <w:jc w:val="right"/>
        </w:pPr>
        <w:r>
          <w:rPr>
            <w:noProof/>
          </w:rPr>
          <w:fldChar w:fldCharType="begin"/>
        </w:r>
        <w:r w:rsidR="00F507C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3EF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507C4" w:rsidRDefault="00F507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D9" w:rsidRDefault="001830D9" w:rsidP="0026078B">
      <w:pPr>
        <w:spacing w:after="0" w:line="240" w:lineRule="auto"/>
      </w:pPr>
      <w:r>
        <w:separator/>
      </w:r>
    </w:p>
  </w:footnote>
  <w:footnote w:type="continuationSeparator" w:id="1">
    <w:p w:rsidR="001830D9" w:rsidRDefault="001830D9" w:rsidP="0026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C14F1A"/>
    <w:multiLevelType w:val="hybridMultilevel"/>
    <w:tmpl w:val="B0C0290C"/>
    <w:lvl w:ilvl="0" w:tplc="3EB2B6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620F1"/>
    <w:multiLevelType w:val="hybridMultilevel"/>
    <w:tmpl w:val="99EEDBAC"/>
    <w:lvl w:ilvl="0" w:tplc="2F3A50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95FEF"/>
    <w:multiLevelType w:val="hybridMultilevel"/>
    <w:tmpl w:val="CA5A9950"/>
    <w:lvl w:ilvl="0" w:tplc="0B62E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41554"/>
    <w:multiLevelType w:val="hybridMultilevel"/>
    <w:tmpl w:val="DF0C504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12D6F"/>
    <w:multiLevelType w:val="hybridMultilevel"/>
    <w:tmpl w:val="4894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D7BB9"/>
    <w:multiLevelType w:val="hybridMultilevel"/>
    <w:tmpl w:val="6E6CC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465119"/>
    <w:multiLevelType w:val="hybridMultilevel"/>
    <w:tmpl w:val="0388BF38"/>
    <w:lvl w:ilvl="0" w:tplc="AEA8E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36F32"/>
    <w:multiLevelType w:val="hybridMultilevel"/>
    <w:tmpl w:val="55540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A688C"/>
    <w:multiLevelType w:val="hybridMultilevel"/>
    <w:tmpl w:val="7B04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97374"/>
    <w:multiLevelType w:val="hybridMultilevel"/>
    <w:tmpl w:val="EBB4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4212F"/>
    <w:multiLevelType w:val="hybridMultilevel"/>
    <w:tmpl w:val="5362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73917"/>
    <w:multiLevelType w:val="hybridMultilevel"/>
    <w:tmpl w:val="A9801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390B2F"/>
    <w:multiLevelType w:val="hybridMultilevel"/>
    <w:tmpl w:val="99A03FE2"/>
    <w:lvl w:ilvl="0" w:tplc="00000001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7E08A0"/>
    <w:multiLevelType w:val="hybridMultilevel"/>
    <w:tmpl w:val="48E4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20FD5"/>
    <w:multiLevelType w:val="hybridMultilevel"/>
    <w:tmpl w:val="DCA4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87BB3"/>
    <w:multiLevelType w:val="hybridMultilevel"/>
    <w:tmpl w:val="5362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67531"/>
    <w:multiLevelType w:val="hybridMultilevel"/>
    <w:tmpl w:val="7918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67C26"/>
    <w:multiLevelType w:val="hybridMultilevel"/>
    <w:tmpl w:val="22CE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65805"/>
    <w:multiLevelType w:val="hybridMultilevel"/>
    <w:tmpl w:val="B7D6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331A2"/>
    <w:multiLevelType w:val="hybridMultilevel"/>
    <w:tmpl w:val="DD42D5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420D83"/>
    <w:multiLevelType w:val="hybridMultilevel"/>
    <w:tmpl w:val="19402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5DC551D"/>
    <w:multiLevelType w:val="hybridMultilevel"/>
    <w:tmpl w:val="25CA0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5F4208"/>
    <w:multiLevelType w:val="hybridMultilevel"/>
    <w:tmpl w:val="C13A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47D45"/>
    <w:multiLevelType w:val="multilevel"/>
    <w:tmpl w:val="30E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E4642A"/>
    <w:multiLevelType w:val="hybridMultilevel"/>
    <w:tmpl w:val="F3965D9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8"/>
  </w:num>
  <w:num w:numId="5">
    <w:abstractNumId w:val="15"/>
  </w:num>
  <w:num w:numId="6">
    <w:abstractNumId w:val="17"/>
  </w:num>
  <w:num w:numId="7">
    <w:abstractNumId w:val="22"/>
  </w:num>
  <w:num w:numId="8">
    <w:abstractNumId w:val="11"/>
  </w:num>
  <w:num w:numId="9">
    <w:abstractNumId w:val="16"/>
  </w:num>
  <w:num w:numId="10">
    <w:abstractNumId w:val="6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24"/>
  </w:num>
  <w:num w:numId="15">
    <w:abstractNumId w:val="23"/>
  </w:num>
  <w:num w:numId="16">
    <w:abstractNumId w:val="10"/>
  </w:num>
  <w:num w:numId="17">
    <w:abstractNumId w:val="12"/>
  </w:num>
  <w:num w:numId="18">
    <w:abstractNumId w:val="25"/>
  </w:num>
  <w:num w:numId="19">
    <w:abstractNumId w:val="19"/>
  </w:num>
  <w:num w:numId="20">
    <w:abstractNumId w:val="7"/>
  </w:num>
  <w:num w:numId="21">
    <w:abstractNumId w:val="2"/>
  </w:num>
  <w:num w:numId="22">
    <w:abstractNumId w:val="8"/>
  </w:num>
  <w:num w:numId="23">
    <w:abstractNumId w:val="20"/>
  </w:num>
  <w:num w:numId="24">
    <w:abstractNumId w:val="3"/>
  </w:num>
  <w:num w:numId="25">
    <w:abstractNumId w:val="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3EB8"/>
    <w:rsid w:val="00012E3D"/>
    <w:rsid w:val="00017AB9"/>
    <w:rsid w:val="00041E85"/>
    <w:rsid w:val="0005180A"/>
    <w:rsid w:val="00060395"/>
    <w:rsid w:val="0006134F"/>
    <w:rsid w:val="000A43A8"/>
    <w:rsid w:val="000E6671"/>
    <w:rsid w:val="000F1654"/>
    <w:rsid w:val="0010339A"/>
    <w:rsid w:val="0012442D"/>
    <w:rsid w:val="001337FA"/>
    <w:rsid w:val="0013686F"/>
    <w:rsid w:val="001526E0"/>
    <w:rsid w:val="001620EB"/>
    <w:rsid w:val="00163EF5"/>
    <w:rsid w:val="00165454"/>
    <w:rsid w:val="00167149"/>
    <w:rsid w:val="00173853"/>
    <w:rsid w:val="00182425"/>
    <w:rsid w:val="001830D9"/>
    <w:rsid w:val="00193EB8"/>
    <w:rsid w:val="001A0E6D"/>
    <w:rsid w:val="001B5301"/>
    <w:rsid w:val="001D6D1F"/>
    <w:rsid w:val="001E52E9"/>
    <w:rsid w:val="001E71ED"/>
    <w:rsid w:val="0020045F"/>
    <w:rsid w:val="0020329E"/>
    <w:rsid w:val="00211BFA"/>
    <w:rsid w:val="00232226"/>
    <w:rsid w:val="00233334"/>
    <w:rsid w:val="00235542"/>
    <w:rsid w:val="0024151B"/>
    <w:rsid w:val="0025037B"/>
    <w:rsid w:val="0026078B"/>
    <w:rsid w:val="002615BB"/>
    <w:rsid w:val="002664B3"/>
    <w:rsid w:val="00292672"/>
    <w:rsid w:val="002943AF"/>
    <w:rsid w:val="003346FF"/>
    <w:rsid w:val="00383FFB"/>
    <w:rsid w:val="003A6D9E"/>
    <w:rsid w:val="004123F2"/>
    <w:rsid w:val="00426E33"/>
    <w:rsid w:val="004372FD"/>
    <w:rsid w:val="00482366"/>
    <w:rsid w:val="00483066"/>
    <w:rsid w:val="0048350F"/>
    <w:rsid w:val="0049499D"/>
    <w:rsid w:val="00494DAB"/>
    <w:rsid w:val="004C567E"/>
    <w:rsid w:val="004E4501"/>
    <w:rsid w:val="004E51F7"/>
    <w:rsid w:val="005247C1"/>
    <w:rsid w:val="00532265"/>
    <w:rsid w:val="00550D7A"/>
    <w:rsid w:val="00575551"/>
    <w:rsid w:val="005A4576"/>
    <w:rsid w:val="005C6737"/>
    <w:rsid w:val="005D54E0"/>
    <w:rsid w:val="005E4DDC"/>
    <w:rsid w:val="00617F4E"/>
    <w:rsid w:val="00621FFD"/>
    <w:rsid w:val="006331A2"/>
    <w:rsid w:val="006542DA"/>
    <w:rsid w:val="00655878"/>
    <w:rsid w:val="00663115"/>
    <w:rsid w:val="006A4A61"/>
    <w:rsid w:val="006B1C98"/>
    <w:rsid w:val="006D0FF8"/>
    <w:rsid w:val="00701BDD"/>
    <w:rsid w:val="0073034D"/>
    <w:rsid w:val="007742D0"/>
    <w:rsid w:val="007A6989"/>
    <w:rsid w:val="007A6C32"/>
    <w:rsid w:val="007B313D"/>
    <w:rsid w:val="007C0BB1"/>
    <w:rsid w:val="007D217B"/>
    <w:rsid w:val="0081228B"/>
    <w:rsid w:val="008662C4"/>
    <w:rsid w:val="00884D23"/>
    <w:rsid w:val="008A4EBE"/>
    <w:rsid w:val="008C73A1"/>
    <w:rsid w:val="008E00D0"/>
    <w:rsid w:val="008E1A68"/>
    <w:rsid w:val="009113F4"/>
    <w:rsid w:val="009350B0"/>
    <w:rsid w:val="0094430D"/>
    <w:rsid w:val="00982A97"/>
    <w:rsid w:val="00982AB9"/>
    <w:rsid w:val="009915C0"/>
    <w:rsid w:val="009A0C8D"/>
    <w:rsid w:val="009A5373"/>
    <w:rsid w:val="009E4012"/>
    <w:rsid w:val="009E77B8"/>
    <w:rsid w:val="009F6CEA"/>
    <w:rsid w:val="009F7E53"/>
    <w:rsid w:val="00A17C15"/>
    <w:rsid w:val="00A2248C"/>
    <w:rsid w:val="00A4752A"/>
    <w:rsid w:val="00A502AB"/>
    <w:rsid w:val="00A63AFC"/>
    <w:rsid w:val="00A935B1"/>
    <w:rsid w:val="00A963CD"/>
    <w:rsid w:val="00AB1478"/>
    <w:rsid w:val="00AB28A8"/>
    <w:rsid w:val="00AD5790"/>
    <w:rsid w:val="00AD5EC9"/>
    <w:rsid w:val="00B01A25"/>
    <w:rsid w:val="00B12255"/>
    <w:rsid w:val="00B43BFB"/>
    <w:rsid w:val="00B726E8"/>
    <w:rsid w:val="00B93DC9"/>
    <w:rsid w:val="00BA58F0"/>
    <w:rsid w:val="00BA5BD5"/>
    <w:rsid w:val="00BD1961"/>
    <w:rsid w:val="00BD46CA"/>
    <w:rsid w:val="00C127D9"/>
    <w:rsid w:val="00C327B7"/>
    <w:rsid w:val="00C409B1"/>
    <w:rsid w:val="00C47BBB"/>
    <w:rsid w:val="00C807A3"/>
    <w:rsid w:val="00C9073A"/>
    <w:rsid w:val="00CB4E37"/>
    <w:rsid w:val="00CC5687"/>
    <w:rsid w:val="00CE63A7"/>
    <w:rsid w:val="00CF7048"/>
    <w:rsid w:val="00D0370D"/>
    <w:rsid w:val="00D4139E"/>
    <w:rsid w:val="00D42E40"/>
    <w:rsid w:val="00D50A66"/>
    <w:rsid w:val="00D706C3"/>
    <w:rsid w:val="00D74E15"/>
    <w:rsid w:val="00D83B17"/>
    <w:rsid w:val="00DC23F6"/>
    <w:rsid w:val="00DD2F8B"/>
    <w:rsid w:val="00DF0E1F"/>
    <w:rsid w:val="00E37B40"/>
    <w:rsid w:val="00E43390"/>
    <w:rsid w:val="00E9224C"/>
    <w:rsid w:val="00EA1C67"/>
    <w:rsid w:val="00EA5D45"/>
    <w:rsid w:val="00EC3D54"/>
    <w:rsid w:val="00ED1BD7"/>
    <w:rsid w:val="00ED307A"/>
    <w:rsid w:val="00EE15E4"/>
    <w:rsid w:val="00EE1DFD"/>
    <w:rsid w:val="00EE31E9"/>
    <w:rsid w:val="00EE4874"/>
    <w:rsid w:val="00EE61B4"/>
    <w:rsid w:val="00EF2963"/>
    <w:rsid w:val="00F03AA2"/>
    <w:rsid w:val="00F04F95"/>
    <w:rsid w:val="00F14A57"/>
    <w:rsid w:val="00F273FD"/>
    <w:rsid w:val="00F439C1"/>
    <w:rsid w:val="00F46C83"/>
    <w:rsid w:val="00F507C4"/>
    <w:rsid w:val="00F76FA0"/>
    <w:rsid w:val="00F93AB4"/>
    <w:rsid w:val="00FA7C24"/>
    <w:rsid w:val="00FC70FB"/>
    <w:rsid w:val="00FE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9c22c95c49">
    <w:name w:val="c29 c22 c95 c49"/>
    <w:basedOn w:val="a0"/>
    <w:rsid w:val="0020329E"/>
  </w:style>
  <w:style w:type="paragraph" w:styleId="a3">
    <w:name w:val="List Paragraph"/>
    <w:basedOn w:val="a"/>
    <w:uiPriority w:val="34"/>
    <w:qFormat/>
    <w:rsid w:val="0020329E"/>
    <w:pPr>
      <w:ind w:left="720"/>
      <w:contextualSpacing/>
    </w:pPr>
  </w:style>
  <w:style w:type="table" w:styleId="a4">
    <w:name w:val="Table Grid"/>
    <w:basedOn w:val="a1"/>
    <w:uiPriority w:val="59"/>
    <w:rsid w:val="00292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78B"/>
  </w:style>
  <w:style w:type="paragraph" w:styleId="a7">
    <w:name w:val="footer"/>
    <w:basedOn w:val="a"/>
    <w:link w:val="a8"/>
    <w:uiPriority w:val="99"/>
    <w:unhideWhenUsed/>
    <w:rsid w:val="0026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78B"/>
  </w:style>
  <w:style w:type="table" w:customStyle="1" w:styleId="1">
    <w:name w:val="Сетка таблицы1"/>
    <w:basedOn w:val="a1"/>
    <w:next w:val="a4"/>
    <w:uiPriority w:val="39"/>
    <w:rsid w:val="000603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74E1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E5ED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E5ED2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a">
    <w:name w:val="Strong"/>
    <w:basedOn w:val="a0"/>
    <w:uiPriority w:val="22"/>
    <w:qFormat/>
    <w:rsid w:val="00A63AFC"/>
    <w:rPr>
      <w:b/>
      <w:bCs/>
    </w:rPr>
  </w:style>
  <w:style w:type="character" w:styleId="ab">
    <w:name w:val="Emphasis"/>
    <w:basedOn w:val="a0"/>
    <w:uiPriority w:val="20"/>
    <w:qFormat/>
    <w:rsid w:val="00A63AFC"/>
    <w:rPr>
      <w:i/>
      <w:iCs/>
    </w:rPr>
  </w:style>
  <w:style w:type="character" w:customStyle="1" w:styleId="c0">
    <w:name w:val="c0"/>
    <w:basedOn w:val="a0"/>
    <w:rsid w:val="00A63AFC"/>
  </w:style>
  <w:style w:type="table" w:customStyle="1" w:styleId="3">
    <w:name w:val="Сетка таблицы3"/>
    <w:basedOn w:val="a1"/>
    <w:next w:val="a4"/>
    <w:uiPriority w:val="59"/>
    <w:rsid w:val="006A4A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6A4A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D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1BD7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4"/>
    <w:uiPriority w:val="39"/>
    <w:rsid w:val="00F4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A963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AB14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A5BD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BB70-549F-4057-81B6-A96B8E7A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27</Pages>
  <Words>8435</Words>
  <Characters>48085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Теремок</cp:lastModifiedBy>
  <cp:revision>36</cp:revision>
  <cp:lastPrinted>2021-09-06T06:14:00Z</cp:lastPrinted>
  <dcterms:created xsi:type="dcterms:W3CDTF">2020-12-07T14:08:00Z</dcterms:created>
  <dcterms:modified xsi:type="dcterms:W3CDTF">2022-10-14T10:44:00Z</dcterms:modified>
</cp:coreProperties>
</file>